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6CC" w:rsidRPr="00BD6A84" w:rsidRDefault="00822A4C" w:rsidP="00822A4C">
      <w:pPr>
        <w:jc w:val="center"/>
        <w:rPr>
          <w:rFonts w:ascii="Arial" w:hAnsi="Arial" w:cs="Arial"/>
          <w:sz w:val="44"/>
          <w:szCs w:val="44"/>
        </w:rPr>
      </w:pPr>
      <w:r w:rsidRPr="00BD6A84">
        <w:rPr>
          <w:rFonts w:ascii="Arial" w:hAnsi="Arial" w:cs="Arial"/>
          <w:sz w:val="44"/>
          <w:szCs w:val="44"/>
        </w:rPr>
        <w:t>EKSAMENSBEVIS</w:t>
      </w:r>
    </w:p>
    <w:p w:rsidR="00822A4C" w:rsidRPr="00BD6A84" w:rsidRDefault="00822A4C" w:rsidP="00822A4C">
      <w:pPr>
        <w:jc w:val="center"/>
        <w:rPr>
          <w:rFonts w:ascii="Arial" w:hAnsi="Arial" w:cs="Arial"/>
          <w:i/>
          <w:sz w:val="32"/>
          <w:szCs w:val="32"/>
        </w:rPr>
      </w:pPr>
      <w:r w:rsidRPr="00BD6A84">
        <w:rPr>
          <w:rFonts w:ascii="Arial" w:hAnsi="Arial" w:cs="Arial"/>
          <w:i/>
          <w:sz w:val="32"/>
          <w:szCs w:val="32"/>
        </w:rPr>
        <w:t xml:space="preserve">Danish Certificate of </w:t>
      </w:r>
      <w:proofErr w:type="spellStart"/>
      <w:r w:rsidRPr="00BD6A84">
        <w:rPr>
          <w:rFonts w:ascii="Arial" w:hAnsi="Arial" w:cs="Arial"/>
          <w:i/>
          <w:sz w:val="32"/>
          <w:szCs w:val="32"/>
        </w:rPr>
        <w:t>Examination</w:t>
      </w:r>
      <w:proofErr w:type="spellEnd"/>
    </w:p>
    <w:p w:rsidR="00822A4C" w:rsidRDefault="00822A4C" w:rsidP="00822A4C">
      <w:pPr>
        <w:jc w:val="center"/>
        <w:rPr>
          <w:rFonts w:ascii="Arial" w:hAnsi="Arial" w:cs="Arial"/>
          <w:sz w:val="18"/>
          <w:szCs w:val="18"/>
        </w:rPr>
      </w:pPr>
      <w:r w:rsidRPr="00822A4C">
        <w:rPr>
          <w:rFonts w:ascii="Arial" w:hAnsi="Arial" w:cs="Arial"/>
          <w:sz w:val="18"/>
          <w:szCs w:val="18"/>
        </w:rPr>
        <w:t>Eksamen afholdes i henhold til lov nr. 781 af d. 8. august 2019 om maritime uddannelser.</w:t>
      </w:r>
    </w:p>
    <w:p w:rsidR="00822A4C" w:rsidRDefault="00822A4C" w:rsidP="00822A4C">
      <w:pPr>
        <w:jc w:val="center"/>
        <w:rPr>
          <w:rFonts w:ascii="Arial" w:hAnsi="Arial" w:cs="Arial"/>
          <w:sz w:val="18"/>
          <w:szCs w:val="18"/>
        </w:rPr>
      </w:pPr>
      <w:r w:rsidRPr="00822A4C">
        <w:rPr>
          <w:rFonts w:ascii="Arial" w:hAnsi="Arial" w:cs="Arial"/>
          <w:sz w:val="18"/>
          <w:szCs w:val="18"/>
        </w:rPr>
        <w:t>Uddannelsen er placeret på niveau 6 i den danske og europæiske kvalifikationsramme for livslang læring</w:t>
      </w:r>
    </w:p>
    <w:p w:rsidR="00822A4C" w:rsidRPr="00BD6A84" w:rsidRDefault="00822A4C" w:rsidP="00822A4C">
      <w:pPr>
        <w:jc w:val="center"/>
        <w:rPr>
          <w:rFonts w:ascii="Arial" w:hAnsi="Arial" w:cs="Arial"/>
          <w:i/>
          <w:sz w:val="16"/>
          <w:szCs w:val="16"/>
          <w:lang w:val="en-US"/>
        </w:rPr>
      </w:pPr>
      <w:r w:rsidRPr="00822A4C">
        <w:rPr>
          <w:rFonts w:ascii="Arial" w:hAnsi="Arial" w:cs="Arial"/>
          <w:i/>
          <w:sz w:val="16"/>
          <w:szCs w:val="16"/>
          <w:lang w:val="en-US"/>
        </w:rPr>
        <w:t xml:space="preserve">Examinations are held in pursuance of the Merchant Shipping (Maritime Education etc.) </w:t>
      </w:r>
      <w:r w:rsidRPr="00BD6A84">
        <w:rPr>
          <w:rFonts w:ascii="Arial" w:hAnsi="Arial" w:cs="Arial"/>
          <w:i/>
          <w:sz w:val="16"/>
          <w:szCs w:val="16"/>
          <w:lang w:val="en-US"/>
        </w:rPr>
        <w:t>Act no. 781 of August 8, 2019.</w:t>
      </w:r>
    </w:p>
    <w:p w:rsidR="00822A4C" w:rsidRDefault="00822A4C" w:rsidP="00822A4C">
      <w:pPr>
        <w:jc w:val="center"/>
        <w:rPr>
          <w:rFonts w:ascii="Arial" w:hAnsi="Arial" w:cs="Arial"/>
          <w:sz w:val="16"/>
          <w:szCs w:val="16"/>
          <w:lang w:val="en-US"/>
        </w:rPr>
      </w:pPr>
      <w:r w:rsidRPr="00822A4C">
        <w:rPr>
          <w:rFonts w:ascii="Arial" w:hAnsi="Arial" w:cs="Arial"/>
          <w:i/>
          <w:sz w:val="16"/>
          <w:szCs w:val="16"/>
          <w:lang w:val="en-US"/>
        </w:rPr>
        <w:t>The education is at level 6 in the Danish and the European Qualifications Framework</w:t>
      </w:r>
    </w:p>
    <w:p w:rsidR="00822A4C" w:rsidRDefault="00822A4C" w:rsidP="00822A4C">
      <w:pPr>
        <w:jc w:val="center"/>
        <w:rPr>
          <w:rFonts w:ascii="Arial" w:hAnsi="Arial" w:cs="Arial"/>
          <w:sz w:val="16"/>
          <w:szCs w:val="16"/>
          <w:lang w:val="en-US"/>
        </w:rPr>
      </w:pPr>
    </w:p>
    <w:p w:rsidR="00822A4C" w:rsidRDefault="00822A4C" w:rsidP="00822A4C">
      <w:pPr>
        <w:jc w:val="center"/>
        <w:rPr>
          <w:rFonts w:ascii="Arial" w:hAnsi="Arial" w:cs="Arial"/>
          <w:sz w:val="16"/>
          <w:szCs w:val="16"/>
          <w:lang w:val="en-US"/>
        </w:rPr>
      </w:pPr>
    </w:p>
    <w:p w:rsidR="00822A4C" w:rsidRDefault="00822A4C" w:rsidP="00822A4C">
      <w:pPr>
        <w:jc w:val="center"/>
        <w:rPr>
          <w:rFonts w:ascii="Arial" w:hAnsi="Arial" w:cs="Arial"/>
          <w:sz w:val="16"/>
          <w:szCs w:val="16"/>
          <w:lang w:val="en-US"/>
        </w:rPr>
      </w:pPr>
    </w:p>
    <w:p w:rsidR="00822A4C" w:rsidRDefault="00822A4C" w:rsidP="00822A4C">
      <w:pPr>
        <w:jc w:val="center"/>
        <w:rPr>
          <w:rFonts w:ascii="Arial" w:hAnsi="Arial" w:cs="Arial"/>
          <w:sz w:val="16"/>
          <w:szCs w:val="16"/>
          <w:lang w:val="en-US"/>
        </w:rPr>
      </w:pPr>
    </w:p>
    <w:p w:rsidR="00822A4C" w:rsidRDefault="00822A4C" w:rsidP="005F47AA">
      <w:pPr>
        <w:spacing w:after="0"/>
        <w:jc w:val="center"/>
        <w:rPr>
          <w:rFonts w:ascii="Arial" w:hAnsi="Arial" w:cs="Arial"/>
          <w:sz w:val="28"/>
          <w:szCs w:val="28"/>
          <w:lang w:val="en-US"/>
        </w:rPr>
      </w:pPr>
      <w:r w:rsidRPr="00822A4C">
        <w:rPr>
          <w:rFonts w:ascii="Arial" w:hAnsi="Arial" w:cs="Arial"/>
          <w:sz w:val="28"/>
          <w:szCs w:val="28"/>
          <w:lang w:val="en-US"/>
        </w:rPr>
        <w:t xml:space="preserve">Det </w:t>
      </w:r>
      <w:proofErr w:type="spellStart"/>
      <w:r w:rsidRPr="00822A4C">
        <w:rPr>
          <w:rFonts w:ascii="Arial" w:hAnsi="Arial" w:cs="Arial"/>
          <w:sz w:val="28"/>
          <w:szCs w:val="28"/>
          <w:lang w:val="en-US"/>
        </w:rPr>
        <w:t>bevidnes</w:t>
      </w:r>
      <w:proofErr w:type="spellEnd"/>
      <w:r w:rsidRPr="00822A4C">
        <w:rPr>
          <w:rFonts w:ascii="Arial" w:hAnsi="Arial" w:cs="Arial"/>
          <w:sz w:val="28"/>
          <w:szCs w:val="28"/>
          <w:lang w:val="en-US"/>
        </w:rPr>
        <w:t xml:space="preserve"> </w:t>
      </w:r>
      <w:proofErr w:type="spellStart"/>
      <w:r w:rsidRPr="00822A4C">
        <w:rPr>
          <w:rFonts w:ascii="Arial" w:hAnsi="Arial" w:cs="Arial"/>
          <w:sz w:val="28"/>
          <w:szCs w:val="28"/>
          <w:lang w:val="en-US"/>
        </w:rPr>
        <w:t>herved</w:t>
      </w:r>
      <w:proofErr w:type="spellEnd"/>
      <w:r w:rsidRPr="00822A4C">
        <w:rPr>
          <w:rFonts w:ascii="Arial" w:hAnsi="Arial" w:cs="Arial"/>
          <w:sz w:val="28"/>
          <w:szCs w:val="28"/>
          <w:lang w:val="en-US"/>
        </w:rPr>
        <w:t>, at</w:t>
      </w:r>
    </w:p>
    <w:p w:rsidR="00822A4C" w:rsidRDefault="00822A4C" w:rsidP="00822A4C">
      <w:pPr>
        <w:jc w:val="center"/>
        <w:rPr>
          <w:rFonts w:ascii="Arial" w:hAnsi="Arial" w:cs="Arial"/>
          <w:sz w:val="20"/>
          <w:szCs w:val="20"/>
          <w:lang w:val="en-US"/>
        </w:rPr>
      </w:pPr>
      <w:r w:rsidRPr="00822A4C">
        <w:rPr>
          <w:rFonts w:ascii="Arial" w:hAnsi="Arial" w:cs="Arial"/>
          <w:sz w:val="20"/>
          <w:szCs w:val="20"/>
          <w:lang w:val="en-US"/>
        </w:rPr>
        <w:t>It is hereby certified that</w:t>
      </w:r>
    </w:p>
    <w:p w:rsidR="00822A4C" w:rsidRDefault="00822A4C" w:rsidP="00822A4C">
      <w:pPr>
        <w:jc w:val="center"/>
        <w:rPr>
          <w:rFonts w:ascii="Arial" w:hAnsi="Arial" w:cs="Arial"/>
          <w:sz w:val="20"/>
          <w:szCs w:val="20"/>
          <w:lang w:val="en-US"/>
        </w:rPr>
      </w:pPr>
    </w:p>
    <w:p w:rsidR="00325AE9" w:rsidRDefault="00822A4C" w:rsidP="00325AE9">
      <w:pPr>
        <w:tabs>
          <w:tab w:val="left" w:pos="1276"/>
        </w:tabs>
        <w:spacing w:after="0"/>
        <w:rPr>
          <w:rFonts w:ascii="Arial" w:hAnsi="Arial" w:cs="Arial"/>
        </w:rPr>
      </w:pPr>
      <w:r>
        <w:rPr>
          <w:rFonts w:ascii="Arial" w:hAnsi="Arial" w:cs="Arial"/>
          <w:sz w:val="20"/>
          <w:szCs w:val="20"/>
          <w:lang w:val="en-US"/>
        </w:rPr>
        <w:tab/>
      </w:r>
      <w:r w:rsidRPr="00BD6A84">
        <w:rPr>
          <w:rFonts w:ascii="Arial" w:hAnsi="Arial" w:cs="Arial"/>
          <w:b/>
        </w:rPr>
        <w:t>Navn:</w:t>
      </w:r>
      <w:r w:rsidR="00325AE9">
        <w:rPr>
          <w:rFonts w:ascii="Arial" w:hAnsi="Arial" w:cs="Arial"/>
          <w:b/>
        </w:rPr>
        <w:t xml:space="preserve"> </w:t>
      </w:r>
      <w:r w:rsidR="000A349D">
        <w:rPr>
          <w:rFonts w:ascii="Arial" w:hAnsi="Arial" w:cs="Arial"/>
          <w:b/>
        </w:rPr>
        <w:tab/>
      </w:r>
      <w:r w:rsidR="00325AE9">
        <w:rPr>
          <w:rFonts w:ascii="Arial" w:hAnsi="Arial" w:cs="Arial"/>
          <w:b/>
        </w:rPr>
        <w:t>[</w:t>
      </w:r>
      <w:r w:rsidR="00325AE9" w:rsidRPr="00325AE9">
        <w:rPr>
          <w:rFonts w:ascii="Arial" w:hAnsi="Arial" w:cs="Arial"/>
          <w:b/>
        </w:rPr>
        <w:t>Navn</w:t>
      </w:r>
      <w:r w:rsidR="00325AE9">
        <w:rPr>
          <w:rFonts w:ascii="Arial" w:hAnsi="Arial" w:cs="Arial"/>
          <w:b/>
        </w:rPr>
        <w:t>]</w:t>
      </w:r>
      <w:r w:rsidR="00325AE9">
        <w:rPr>
          <w:rFonts w:ascii="Arial" w:hAnsi="Arial" w:cs="Arial"/>
          <w:b/>
        </w:rPr>
        <w:tab/>
      </w:r>
      <w:r w:rsidR="00325AE9">
        <w:rPr>
          <w:rFonts w:ascii="Arial" w:hAnsi="Arial" w:cs="Arial"/>
          <w:b/>
        </w:rPr>
        <w:tab/>
      </w:r>
      <w:r w:rsidRPr="00BD6A84">
        <w:rPr>
          <w:rFonts w:ascii="Arial" w:hAnsi="Arial" w:cs="Arial"/>
        </w:rPr>
        <w:tab/>
      </w:r>
    </w:p>
    <w:p w:rsidR="00822A4C" w:rsidRPr="00BD6A84" w:rsidRDefault="00822A4C" w:rsidP="00325AE9">
      <w:pPr>
        <w:ind w:firstLine="1304"/>
        <w:rPr>
          <w:rFonts w:ascii="Arial" w:hAnsi="Arial" w:cs="Arial"/>
          <w:sz w:val="20"/>
          <w:szCs w:val="20"/>
        </w:rPr>
      </w:pPr>
      <w:r w:rsidRPr="00BD6A84">
        <w:rPr>
          <w:rFonts w:ascii="Arial" w:hAnsi="Arial" w:cs="Arial"/>
          <w:i/>
          <w:sz w:val="20"/>
          <w:szCs w:val="20"/>
        </w:rPr>
        <w:t>(</w:t>
      </w:r>
      <w:proofErr w:type="spellStart"/>
      <w:r w:rsidRPr="00BD6A84">
        <w:rPr>
          <w:rFonts w:ascii="Arial" w:hAnsi="Arial" w:cs="Arial"/>
          <w:i/>
          <w:sz w:val="20"/>
          <w:szCs w:val="20"/>
        </w:rPr>
        <w:t>Name</w:t>
      </w:r>
      <w:proofErr w:type="spellEnd"/>
      <w:r w:rsidRPr="00BD6A84">
        <w:rPr>
          <w:rFonts w:ascii="Arial" w:hAnsi="Arial" w:cs="Arial"/>
          <w:i/>
          <w:sz w:val="20"/>
          <w:szCs w:val="20"/>
        </w:rPr>
        <w:t>)</w:t>
      </w:r>
    </w:p>
    <w:p w:rsidR="00822A4C" w:rsidRPr="00BD6A84" w:rsidRDefault="00822A4C" w:rsidP="00822A4C">
      <w:pPr>
        <w:tabs>
          <w:tab w:val="left" w:pos="1843"/>
        </w:tabs>
        <w:spacing w:after="0"/>
        <w:rPr>
          <w:rFonts w:ascii="Arial" w:hAnsi="Arial" w:cs="Arial"/>
          <w:sz w:val="20"/>
          <w:szCs w:val="20"/>
        </w:rPr>
      </w:pPr>
    </w:p>
    <w:p w:rsidR="00822A4C" w:rsidRPr="00BD6A84" w:rsidRDefault="00325AE9" w:rsidP="00325AE9">
      <w:pPr>
        <w:tabs>
          <w:tab w:val="left" w:pos="1276"/>
        </w:tabs>
        <w:spacing w:after="0"/>
        <w:rPr>
          <w:rFonts w:ascii="Arial" w:hAnsi="Arial" w:cs="Arial"/>
          <w:b/>
          <w:sz w:val="20"/>
          <w:szCs w:val="20"/>
        </w:rPr>
      </w:pPr>
      <w:r>
        <w:rPr>
          <w:rFonts w:ascii="Arial" w:hAnsi="Arial" w:cs="Arial"/>
          <w:b/>
          <w:sz w:val="20"/>
          <w:szCs w:val="20"/>
        </w:rPr>
        <w:tab/>
      </w:r>
      <w:r w:rsidR="00822A4C" w:rsidRPr="00BD6A84">
        <w:rPr>
          <w:rFonts w:ascii="Arial" w:hAnsi="Arial" w:cs="Arial"/>
          <w:b/>
          <w:sz w:val="20"/>
          <w:szCs w:val="20"/>
        </w:rPr>
        <w:t>CPR. Nr.</w:t>
      </w:r>
      <w:r>
        <w:rPr>
          <w:rFonts w:ascii="Arial" w:hAnsi="Arial" w:cs="Arial"/>
          <w:b/>
          <w:sz w:val="20"/>
          <w:szCs w:val="20"/>
        </w:rPr>
        <w:t xml:space="preserve"> </w:t>
      </w:r>
      <w:r w:rsidR="000A349D">
        <w:rPr>
          <w:rFonts w:ascii="Arial" w:hAnsi="Arial" w:cs="Arial"/>
          <w:b/>
          <w:sz w:val="20"/>
          <w:szCs w:val="20"/>
        </w:rPr>
        <w:tab/>
      </w:r>
      <w:r>
        <w:rPr>
          <w:rFonts w:ascii="Arial" w:hAnsi="Arial" w:cs="Arial"/>
          <w:b/>
          <w:sz w:val="20"/>
          <w:szCs w:val="20"/>
        </w:rPr>
        <w:t>[</w:t>
      </w:r>
      <w:r w:rsidRPr="00325AE9">
        <w:rPr>
          <w:rFonts w:ascii="Arial" w:hAnsi="Arial" w:cs="Arial"/>
          <w:b/>
          <w:sz w:val="20"/>
          <w:szCs w:val="20"/>
        </w:rPr>
        <w:t>CPR-nummer</w:t>
      </w:r>
      <w:r>
        <w:rPr>
          <w:rFonts w:ascii="Arial" w:hAnsi="Arial" w:cs="Arial"/>
          <w:b/>
          <w:sz w:val="20"/>
          <w:szCs w:val="20"/>
        </w:rPr>
        <w:t>]</w:t>
      </w:r>
    </w:p>
    <w:p w:rsidR="005F47AA" w:rsidRPr="00BD6A84" w:rsidRDefault="005F47AA" w:rsidP="00822A4C">
      <w:pPr>
        <w:tabs>
          <w:tab w:val="left" w:pos="1843"/>
        </w:tabs>
        <w:spacing w:after="0"/>
        <w:rPr>
          <w:rFonts w:ascii="Arial" w:hAnsi="Arial" w:cs="Arial"/>
          <w:b/>
          <w:sz w:val="20"/>
          <w:szCs w:val="20"/>
        </w:rPr>
      </w:pPr>
    </w:p>
    <w:p w:rsidR="005F47AA" w:rsidRPr="00BD6A84" w:rsidRDefault="005F47AA" w:rsidP="00822A4C">
      <w:pPr>
        <w:tabs>
          <w:tab w:val="left" w:pos="1843"/>
        </w:tabs>
        <w:spacing w:after="0"/>
        <w:rPr>
          <w:rFonts w:ascii="Arial" w:hAnsi="Arial" w:cs="Arial"/>
          <w:b/>
          <w:sz w:val="20"/>
          <w:szCs w:val="20"/>
        </w:rPr>
      </w:pPr>
    </w:p>
    <w:p w:rsidR="005F47AA" w:rsidRPr="00BD6A84" w:rsidRDefault="005F47AA" w:rsidP="005F47AA">
      <w:pPr>
        <w:tabs>
          <w:tab w:val="left" w:pos="1843"/>
        </w:tabs>
        <w:spacing w:after="0"/>
        <w:jc w:val="center"/>
        <w:rPr>
          <w:rFonts w:ascii="Arial" w:hAnsi="Arial" w:cs="Arial"/>
          <w:sz w:val="28"/>
          <w:szCs w:val="28"/>
        </w:rPr>
      </w:pPr>
      <w:r w:rsidRPr="00BD6A84">
        <w:rPr>
          <w:rFonts w:ascii="Arial" w:hAnsi="Arial" w:cs="Arial"/>
          <w:sz w:val="28"/>
          <w:szCs w:val="28"/>
        </w:rPr>
        <w:t>har bestået</w:t>
      </w:r>
    </w:p>
    <w:p w:rsidR="005F47AA" w:rsidRPr="00BD6A84" w:rsidRDefault="005F47AA" w:rsidP="005F47AA">
      <w:pPr>
        <w:tabs>
          <w:tab w:val="left" w:pos="1843"/>
        </w:tabs>
        <w:spacing w:after="0"/>
        <w:jc w:val="center"/>
        <w:rPr>
          <w:rFonts w:ascii="Arial" w:hAnsi="Arial" w:cs="Arial"/>
          <w:i/>
          <w:sz w:val="20"/>
          <w:szCs w:val="20"/>
        </w:rPr>
      </w:pPr>
      <w:r w:rsidRPr="00BD6A84">
        <w:rPr>
          <w:rFonts w:ascii="Arial" w:hAnsi="Arial" w:cs="Arial"/>
          <w:i/>
          <w:sz w:val="20"/>
          <w:szCs w:val="20"/>
        </w:rPr>
        <w:t xml:space="preserve">has </w:t>
      </w:r>
      <w:proofErr w:type="spellStart"/>
      <w:r w:rsidRPr="00BD6A84">
        <w:rPr>
          <w:rFonts w:ascii="Arial" w:hAnsi="Arial" w:cs="Arial"/>
          <w:i/>
          <w:sz w:val="20"/>
          <w:szCs w:val="20"/>
        </w:rPr>
        <w:t>passed</w:t>
      </w:r>
      <w:proofErr w:type="spellEnd"/>
    </w:p>
    <w:p w:rsidR="005F47AA" w:rsidRPr="00BD6A84" w:rsidRDefault="005F47AA" w:rsidP="00822A4C">
      <w:pPr>
        <w:tabs>
          <w:tab w:val="left" w:pos="1843"/>
        </w:tabs>
        <w:spacing w:after="0"/>
        <w:rPr>
          <w:rFonts w:ascii="Arial" w:hAnsi="Arial" w:cs="Arial"/>
          <w:b/>
          <w:sz w:val="20"/>
          <w:szCs w:val="20"/>
        </w:rPr>
      </w:pPr>
    </w:p>
    <w:p w:rsidR="005F47AA" w:rsidRPr="00BD6A84" w:rsidRDefault="005F47AA" w:rsidP="00822A4C">
      <w:pPr>
        <w:tabs>
          <w:tab w:val="left" w:pos="1843"/>
        </w:tabs>
        <w:spacing w:after="0"/>
        <w:rPr>
          <w:rFonts w:ascii="Arial" w:hAnsi="Arial" w:cs="Arial"/>
          <w:b/>
          <w:sz w:val="20"/>
          <w:szCs w:val="20"/>
        </w:rPr>
      </w:pPr>
    </w:p>
    <w:p w:rsidR="005F47AA" w:rsidRPr="00BD6A84" w:rsidRDefault="00822A4C" w:rsidP="00822A4C">
      <w:pPr>
        <w:tabs>
          <w:tab w:val="left" w:pos="1843"/>
        </w:tabs>
        <w:rPr>
          <w:rFonts w:ascii="Arial" w:hAnsi="Arial" w:cs="Arial"/>
          <w:sz w:val="20"/>
          <w:szCs w:val="20"/>
        </w:rPr>
      </w:pPr>
      <w:r w:rsidRPr="00BD6A84">
        <w:rPr>
          <w:rFonts w:ascii="Arial" w:hAnsi="Arial" w:cs="Arial"/>
          <w:sz w:val="20"/>
          <w:szCs w:val="20"/>
        </w:rPr>
        <w:tab/>
      </w:r>
    </w:p>
    <w:p w:rsidR="005F47AA" w:rsidRPr="00BD6A84" w:rsidRDefault="005F47AA" w:rsidP="005F47AA">
      <w:pPr>
        <w:tabs>
          <w:tab w:val="left" w:pos="1843"/>
        </w:tabs>
        <w:jc w:val="center"/>
        <w:rPr>
          <w:rFonts w:ascii="Arial" w:hAnsi="Arial" w:cs="Arial"/>
          <w:b/>
          <w:sz w:val="44"/>
          <w:szCs w:val="44"/>
        </w:rPr>
      </w:pPr>
      <w:r w:rsidRPr="00BD6A84">
        <w:rPr>
          <w:rFonts w:ascii="Arial" w:hAnsi="Arial" w:cs="Arial"/>
          <w:b/>
          <w:sz w:val="44"/>
          <w:szCs w:val="44"/>
        </w:rPr>
        <w:t>Maskinmestereksamen</w:t>
      </w:r>
    </w:p>
    <w:p w:rsidR="005F47AA" w:rsidRDefault="005F47AA" w:rsidP="005F47AA">
      <w:pPr>
        <w:tabs>
          <w:tab w:val="left" w:pos="1843"/>
        </w:tabs>
        <w:spacing w:after="0"/>
        <w:jc w:val="center"/>
        <w:rPr>
          <w:rFonts w:ascii="Arial" w:hAnsi="Arial" w:cs="Arial"/>
        </w:rPr>
      </w:pPr>
      <w:r w:rsidRPr="005F47AA">
        <w:rPr>
          <w:rFonts w:ascii="Arial" w:hAnsi="Arial" w:cs="Arial"/>
        </w:rPr>
        <w:t>og herved opnået retten til betegnelsen</w:t>
      </w:r>
    </w:p>
    <w:p w:rsidR="005F47AA" w:rsidRDefault="005F47AA" w:rsidP="005F47AA">
      <w:pPr>
        <w:tabs>
          <w:tab w:val="left" w:pos="1843"/>
        </w:tabs>
        <w:jc w:val="center"/>
        <w:rPr>
          <w:rFonts w:ascii="Arial" w:hAnsi="Arial" w:cs="Arial"/>
          <w:i/>
          <w:sz w:val="20"/>
          <w:szCs w:val="20"/>
          <w:lang w:val="en-US"/>
        </w:rPr>
      </w:pPr>
      <w:r w:rsidRPr="005F47AA">
        <w:rPr>
          <w:rFonts w:ascii="Arial" w:hAnsi="Arial" w:cs="Arial"/>
          <w:i/>
          <w:sz w:val="20"/>
          <w:szCs w:val="20"/>
          <w:lang w:val="en-US"/>
        </w:rPr>
        <w:t>and hereby achieved the right to the designation</w:t>
      </w:r>
    </w:p>
    <w:p w:rsidR="005F47AA" w:rsidRDefault="005F47AA" w:rsidP="005F47AA">
      <w:pPr>
        <w:tabs>
          <w:tab w:val="left" w:pos="1843"/>
        </w:tabs>
        <w:jc w:val="center"/>
        <w:rPr>
          <w:rFonts w:ascii="Arial" w:hAnsi="Arial" w:cs="Arial"/>
          <w:b/>
          <w:sz w:val="28"/>
          <w:szCs w:val="28"/>
          <w:lang w:val="en-US"/>
        </w:rPr>
      </w:pPr>
      <w:proofErr w:type="spellStart"/>
      <w:r w:rsidRPr="005F47AA">
        <w:rPr>
          <w:rFonts w:ascii="Arial" w:hAnsi="Arial" w:cs="Arial"/>
          <w:b/>
          <w:sz w:val="28"/>
          <w:szCs w:val="28"/>
          <w:lang w:val="en-US"/>
        </w:rPr>
        <w:t>Professionsbachelor</w:t>
      </w:r>
      <w:proofErr w:type="spellEnd"/>
      <w:r w:rsidRPr="005F47AA">
        <w:rPr>
          <w:rFonts w:ascii="Arial" w:hAnsi="Arial" w:cs="Arial"/>
          <w:b/>
          <w:sz w:val="28"/>
          <w:szCs w:val="28"/>
          <w:lang w:val="en-US"/>
        </w:rPr>
        <w:t xml:space="preserve"> </w:t>
      </w:r>
      <w:proofErr w:type="spellStart"/>
      <w:r w:rsidRPr="005F47AA">
        <w:rPr>
          <w:rFonts w:ascii="Arial" w:hAnsi="Arial" w:cs="Arial"/>
          <w:b/>
          <w:sz w:val="28"/>
          <w:szCs w:val="28"/>
          <w:lang w:val="en-US"/>
        </w:rPr>
        <w:t>som</w:t>
      </w:r>
      <w:proofErr w:type="spellEnd"/>
      <w:r w:rsidRPr="005F47AA">
        <w:rPr>
          <w:rFonts w:ascii="Arial" w:hAnsi="Arial" w:cs="Arial"/>
          <w:b/>
          <w:sz w:val="28"/>
          <w:szCs w:val="28"/>
          <w:lang w:val="en-US"/>
        </w:rPr>
        <w:t xml:space="preserve"> </w:t>
      </w:r>
      <w:proofErr w:type="spellStart"/>
      <w:r w:rsidRPr="005F47AA">
        <w:rPr>
          <w:rFonts w:ascii="Arial" w:hAnsi="Arial" w:cs="Arial"/>
          <w:b/>
          <w:sz w:val="28"/>
          <w:szCs w:val="28"/>
          <w:lang w:val="en-US"/>
        </w:rPr>
        <w:t>maskinmester</w:t>
      </w:r>
      <w:proofErr w:type="spellEnd"/>
    </w:p>
    <w:p w:rsidR="005F47AA" w:rsidRDefault="005F47AA" w:rsidP="005F47AA">
      <w:pPr>
        <w:tabs>
          <w:tab w:val="left" w:pos="1843"/>
        </w:tabs>
        <w:jc w:val="center"/>
        <w:rPr>
          <w:rFonts w:ascii="Arial" w:hAnsi="Arial" w:cs="Arial"/>
          <w:i/>
          <w:lang w:val="en-US"/>
        </w:rPr>
      </w:pPr>
      <w:r w:rsidRPr="005F47AA">
        <w:rPr>
          <w:rFonts w:ascii="Arial" w:hAnsi="Arial" w:cs="Arial"/>
          <w:i/>
          <w:lang w:val="en-US"/>
        </w:rPr>
        <w:t>Bachelor of Technology Management and Marine Engineering</w:t>
      </w:r>
    </w:p>
    <w:p w:rsidR="005F47AA" w:rsidRDefault="005F47AA" w:rsidP="005F47AA">
      <w:pPr>
        <w:tabs>
          <w:tab w:val="left" w:pos="1843"/>
        </w:tabs>
        <w:jc w:val="center"/>
        <w:rPr>
          <w:rFonts w:ascii="Arial" w:hAnsi="Arial" w:cs="Arial"/>
          <w:i/>
          <w:lang w:val="en-US"/>
        </w:rPr>
      </w:pPr>
    </w:p>
    <w:p w:rsidR="00AA1D93" w:rsidRDefault="00AA1D93" w:rsidP="005F47AA">
      <w:pPr>
        <w:tabs>
          <w:tab w:val="left" w:pos="1843"/>
        </w:tabs>
        <w:jc w:val="center"/>
        <w:rPr>
          <w:rFonts w:ascii="Arial" w:hAnsi="Arial" w:cs="Arial"/>
          <w:i/>
          <w:lang w:val="en-US"/>
        </w:rPr>
      </w:pPr>
    </w:p>
    <w:p w:rsidR="005F47AA" w:rsidRPr="00BD6A84" w:rsidRDefault="00AA1D93" w:rsidP="00AA1D93">
      <w:pPr>
        <w:tabs>
          <w:tab w:val="left" w:pos="1843"/>
        </w:tabs>
        <w:spacing w:after="0"/>
        <w:rPr>
          <w:rFonts w:ascii="Arial" w:hAnsi="Arial" w:cs="Arial"/>
        </w:rPr>
      </w:pPr>
      <w:r w:rsidRPr="00BD6A84">
        <w:rPr>
          <w:rFonts w:ascii="Arial" w:hAnsi="Arial" w:cs="Arial"/>
        </w:rPr>
        <w:t>________</w:t>
      </w:r>
      <w:r w:rsidRPr="00BD6A84">
        <w:rPr>
          <w:rFonts w:ascii="Arial" w:hAnsi="Arial" w:cs="Arial"/>
        </w:rPr>
        <w:tab/>
        <w:t>__________________</w:t>
      </w:r>
      <w:r w:rsidRPr="00BD6A84">
        <w:rPr>
          <w:rFonts w:ascii="Arial" w:hAnsi="Arial" w:cs="Arial"/>
        </w:rPr>
        <w:tab/>
        <w:t>____________________________________</w:t>
      </w:r>
    </w:p>
    <w:p w:rsidR="005F47AA" w:rsidRPr="00BD6A84" w:rsidRDefault="005F47AA" w:rsidP="00AA1D93">
      <w:pPr>
        <w:tabs>
          <w:tab w:val="left" w:pos="1843"/>
        </w:tabs>
        <w:spacing w:after="0"/>
        <w:rPr>
          <w:rFonts w:ascii="Arial" w:hAnsi="Arial" w:cs="Arial"/>
          <w:sz w:val="18"/>
          <w:szCs w:val="18"/>
        </w:rPr>
      </w:pPr>
      <w:r w:rsidRPr="00BD6A84">
        <w:rPr>
          <w:rFonts w:ascii="Arial" w:hAnsi="Arial" w:cs="Arial"/>
        </w:rPr>
        <w:t>Dato</w:t>
      </w:r>
      <w:r w:rsidR="00AA1D93" w:rsidRPr="00BD6A84">
        <w:rPr>
          <w:rFonts w:ascii="Arial" w:hAnsi="Arial" w:cs="Arial"/>
        </w:rPr>
        <w:tab/>
      </w:r>
      <w:r w:rsidR="00AA1D93" w:rsidRPr="00BD6A84">
        <w:rPr>
          <w:rFonts w:ascii="Arial" w:hAnsi="Arial" w:cs="Arial"/>
          <w:sz w:val="18"/>
          <w:szCs w:val="18"/>
        </w:rPr>
        <w:t>Sted</w:t>
      </w:r>
      <w:r w:rsidR="00AA1D93" w:rsidRPr="00BD6A84">
        <w:rPr>
          <w:rFonts w:ascii="Arial" w:hAnsi="Arial" w:cs="Arial"/>
          <w:sz w:val="18"/>
          <w:szCs w:val="18"/>
        </w:rPr>
        <w:tab/>
      </w:r>
      <w:r w:rsidR="00AA1D93" w:rsidRPr="00BD6A84">
        <w:rPr>
          <w:rFonts w:ascii="Arial" w:hAnsi="Arial" w:cs="Arial"/>
          <w:sz w:val="18"/>
          <w:szCs w:val="18"/>
        </w:rPr>
        <w:tab/>
      </w:r>
      <w:r w:rsidR="00AA1D93" w:rsidRPr="00BD6A84">
        <w:rPr>
          <w:rFonts w:ascii="Arial" w:hAnsi="Arial" w:cs="Arial"/>
          <w:sz w:val="18"/>
          <w:szCs w:val="18"/>
        </w:rPr>
        <w:tab/>
        <w:t>Underskrift</w:t>
      </w:r>
    </w:p>
    <w:p w:rsidR="00AA1D93" w:rsidRPr="00BD6A84" w:rsidRDefault="00AA1D93" w:rsidP="005F47AA">
      <w:pPr>
        <w:tabs>
          <w:tab w:val="left" w:pos="1843"/>
        </w:tabs>
        <w:rPr>
          <w:rFonts w:ascii="Arial" w:hAnsi="Arial" w:cs="Arial"/>
          <w:sz w:val="16"/>
          <w:szCs w:val="16"/>
        </w:rPr>
      </w:pPr>
      <w:r w:rsidRPr="00BD6A84">
        <w:rPr>
          <w:rFonts w:ascii="Arial" w:hAnsi="Arial" w:cs="Arial"/>
          <w:sz w:val="16"/>
          <w:szCs w:val="16"/>
        </w:rPr>
        <w:t>Date</w:t>
      </w:r>
      <w:r w:rsidRPr="00BD6A84">
        <w:rPr>
          <w:rFonts w:ascii="Arial" w:hAnsi="Arial" w:cs="Arial"/>
          <w:sz w:val="16"/>
          <w:szCs w:val="16"/>
        </w:rPr>
        <w:tab/>
        <w:t>Place</w:t>
      </w:r>
      <w:r w:rsidRPr="00BD6A84">
        <w:rPr>
          <w:rFonts w:ascii="Arial" w:hAnsi="Arial" w:cs="Arial"/>
          <w:sz w:val="16"/>
          <w:szCs w:val="16"/>
        </w:rPr>
        <w:tab/>
      </w:r>
      <w:r w:rsidRPr="00BD6A84">
        <w:rPr>
          <w:rFonts w:ascii="Arial" w:hAnsi="Arial" w:cs="Arial"/>
          <w:sz w:val="16"/>
          <w:szCs w:val="16"/>
        </w:rPr>
        <w:tab/>
      </w:r>
      <w:r w:rsidRPr="00BD6A84">
        <w:rPr>
          <w:rFonts w:ascii="Arial" w:hAnsi="Arial" w:cs="Arial"/>
          <w:sz w:val="16"/>
          <w:szCs w:val="16"/>
        </w:rPr>
        <w:tab/>
      </w:r>
      <w:proofErr w:type="spellStart"/>
      <w:r w:rsidRPr="00BD6A84">
        <w:rPr>
          <w:rFonts w:ascii="Arial" w:hAnsi="Arial" w:cs="Arial"/>
          <w:sz w:val="16"/>
          <w:szCs w:val="16"/>
        </w:rPr>
        <w:t>Signature</w:t>
      </w:r>
      <w:proofErr w:type="spellEnd"/>
    </w:p>
    <w:p w:rsidR="00AA1D93" w:rsidRDefault="00AA1D93" w:rsidP="00AA1D93">
      <w:pPr>
        <w:tabs>
          <w:tab w:val="left" w:pos="1843"/>
        </w:tabs>
        <w:spacing w:after="0"/>
        <w:rPr>
          <w:rFonts w:ascii="Arial" w:hAnsi="Arial" w:cs="Arial"/>
          <w:sz w:val="16"/>
          <w:szCs w:val="16"/>
        </w:rPr>
      </w:pPr>
      <w:r w:rsidRPr="00AA1D93">
        <w:rPr>
          <w:rFonts w:ascii="Arial" w:hAnsi="Arial" w:cs="Arial"/>
          <w:sz w:val="16"/>
          <w:szCs w:val="16"/>
        </w:rPr>
        <w:t xml:space="preserve">Dette bevis består af 3 sider inklusiv denne side. Som bilag findes desuden et </w:t>
      </w:r>
      <w:proofErr w:type="spellStart"/>
      <w:r w:rsidRPr="00AA1D93">
        <w:rPr>
          <w:rFonts w:ascii="Arial" w:hAnsi="Arial" w:cs="Arial"/>
          <w:sz w:val="16"/>
          <w:szCs w:val="16"/>
        </w:rPr>
        <w:t>Diploma</w:t>
      </w:r>
      <w:proofErr w:type="spellEnd"/>
      <w:r w:rsidRPr="00AA1D93">
        <w:rPr>
          <w:rFonts w:ascii="Arial" w:hAnsi="Arial" w:cs="Arial"/>
          <w:sz w:val="16"/>
          <w:szCs w:val="16"/>
        </w:rPr>
        <w:t xml:space="preserve"> Supplement samt en beskrivelse af valgfagene.</w:t>
      </w:r>
    </w:p>
    <w:p w:rsidR="00A107C5" w:rsidRDefault="00AA1D93" w:rsidP="005F47AA">
      <w:pPr>
        <w:tabs>
          <w:tab w:val="left" w:pos="1843"/>
        </w:tabs>
        <w:rPr>
          <w:rFonts w:ascii="Arial" w:hAnsi="Arial" w:cs="Arial"/>
          <w:i/>
          <w:sz w:val="16"/>
          <w:szCs w:val="16"/>
          <w:lang w:val="en-US"/>
        </w:rPr>
      </w:pPr>
      <w:r w:rsidRPr="00AA1D93">
        <w:rPr>
          <w:rFonts w:ascii="Arial" w:hAnsi="Arial" w:cs="Arial"/>
          <w:i/>
          <w:sz w:val="16"/>
          <w:szCs w:val="16"/>
          <w:lang w:val="en-US"/>
        </w:rPr>
        <w:t>This Diploma consists of 3 pages inclusive this page. A Diploma Supplement and a description of the optional subjects is an addendum.</w:t>
      </w:r>
    </w:p>
    <w:p w:rsidR="00A107C5" w:rsidRDefault="00A107C5">
      <w:pPr>
        <w:rPr>
          <w:rFonts w:ascii="Arial" w:hAnsi="Arial" w:cs="Arial"/>
          <w:i/>
          <w:sz w:val="16"/>
          <w:szCs w:val="16"/>
          <w:lang w:val="en-US"/>
        </w:rPr>
      </w:pPr>
      <w:r>
        <w:rPr>
          <w:rFonts w:ascii="Arial" w:hAnsi="Arial" w:cs="Arial"/>
          <w:i/>
          <w:sz w:val="16"/>
          <w:szCs w:val="16"/>
          <w:lang w:val="en-US"/>
        </w:rPr>
        <w:br w:type="page"/>
      </w:r>
    </w:p>
    <w:p w:rsidR="00AA1D93" w:rsidRDefault="00AA1D93" w:rsidP="005F47AA">
      <w:pPr>
        <w:tabs>
          <w:tab w:val="left" w:pos="1843"/>
        </w:tabs>
        <w:rPr>
          <w:rFonts w:ascii="Arial" w:hAnsi="Arial" w:cs="Arial"/>
          <w:i/>
          <w:sz w:val="16"/>
          <w:szCs w:val="16"/>
          <w:lang w:val="en-US"/>
        </w:rPr>
      </w:pPr>
    </w:p>
    <w:p w:rsidR="001041E3" w:rsidRDefault="00D171F0" w:rsidP="00D171F0">
      <w:pPr>
        <w:tabs>
          <w:tab w:val="left" w:pos="1843"/>
        </w:tabs>
        <w:spacing w:line="360" w:lineRule="auto"/>
        <w:jc w:val="center"/>
        <w:rPr>
          <w:rFonts w:ascii="Arial" w:hAnsi="Arial" w:cs="Arial"/>
          <w:sz w:val="44"/>
          <w:szCs w:val="44"/>
          <w:lang w:val="en-US"/>
        </w:rPr>
      </w:pPr>
      <w:proofErr w:type="spellStart"/>
      <w:r w:rsidRPr="00D171F0">
        <w:rPr>
          <w:rFonts w:ascii="Arial" w:hAnsi="Arial" w:cs="Arial"/>
          <w:sz w:val="44"/>
          <w:szCs w:val="44"/>
          <w:lang w:val="en-US"/>
        </w:rPr>
        <w:t>Maskinmestereksamen</w:t>
      </w:r>
      <w:proofErr w:type="spellEnd"/>
    </w:p>
    <w:p w:rsidR="00D171F0" w:rsidRDefault="00D171F0" w:rsidP="00D171F0">
      <w:pPr>
        <w:tabs>
          <w:tab w:val="left" w:pos="1843"/>
        </w:tabs>
        <w:jc w:val="center"/>
        <w:rPr>
          <w:rFonts w:ascii="Arial" w:hAnsi="Arial" w:cs="Arial"/>
          <w:sz w:val="28"/>
          <w:szCs w:val="28"/>
          <w:lang w:val="en-US"/>
        </w:rPr>
      </w:pPr>
      <w:proofErr w:type="spellStart"/>
      <w:r w:rsidRPr="00D171F0">
        <w:rPr>
          <w:rFonts w:ascii="Arial" w:hAnsi="Arial" w:cs="Arial"/>
          <w:sz w:val="28"/>
          <w:szCs w:val="28"/>
          <w:lang w:val="en-US"/>
        </w:rPr>
        <w:t>Professionsbachelor</w:t>
      </w:r>
      <w:proofErr w:type="spellEnd"/>
      <w:r w:rsidRPr="00D171F0">
        <w:rPr>
          <w:rFonts w:ascii="Arial" w:hAnsi="Arial" w:cs="Arial"/>
          <w:sz w:val="28"/>
          <w:szCs w:val="28"/>
          <w:lang w:val="en-US"/>
        </w:rPr>
        <w:t xml:space="preserve"> </w:t>
      </w:r>
      <w:proofErr w:type="spellStart"/>
      <w:r w:rsidR="00BD6A84">
        <w:rPr>
          <w:rFonts w:ascii="Arial" w:hAnsi="Arial" w:cs="Arial"/>
          <w:sz w:val="28"/>
          <w:szCs w:val="28"/>
          <w:lang w:val="en-US"/>
        </w:rPr>
        <w:t>s</w:t>
      </w:r>
      <w:r w:rsidRPr="00D171F0">
        <w:rPr>
          <w:rFonts w:ascii="Arial" w:hAnsi="Arial" w:cs="Arial"/>
          <w:sz w:val="28"/>
          <w:szCs w:val="28"/>
          <w:lang w:val="en-US"/>
        </w:rPr>
        <w:t>om</w:t>
      </w:r>
      <w:proofErr w:type="spellEnd"/>
      <w:r w:rsidRPr="00D171F0">
        <w:rPr>
          <w:rFonts w:ascii="Arial" w:hAnsi="Arial" w:cs="Arial"/>
          <w:sz w:val="28"/>
          <w:szCs w:val="28"/>
          <w:lang w:val="en-US"/>
        </w:rPr>
        <w:t xml:space="preserve"> </w:t>
      </w:r>
      <w:proofErr w:type="spellStart"/>
      <w:r w:rsidRPr="00D171F0">
        <w:rPr>
          <w:rFonts w:ascii="Arial" w:hAnsi="Arial" w:cs="Arial"/>
          <w:sz w:val="28"/>
          <w:szCs w:val="28"/>
          <w:lang w:val="en-US"/>
        </w:rPr>
        <w:t>maskinmester</w:t>
      </w:r>
      <w:proofErr w:type="spellEnd"/>
    </w:p>
    <w:p w:rsidR="00D171F0" w:rsidRDefault="00D171F0" w:rsidP="00D171F0">
      <w:pPr>
        <w:tabs>
          <w:tab w:val="left" w:pos="1843"/>
        </w:tabs>
        <w:jc w:val="center"/>
        <w:rPr>
          <w:rFonts w:ascii="Arial" w:hAnsi="Arial" w:cs="Arial"/>
          <w:i/>
          <w:sz w:val="24"/>
          <w:szCs w:val="24"/>
          <w:lang w:val="en-US"/>
        </w:rPr>
      </w:pPr>
      <w:r w:rsidRPr="00D171F0">
        <w:rPr>
          <w:rFonts w:ascii="Arial" w:hAnsi="Arial" w:cs="Arial"/>
          <w:i/>
          <w:sz w:val="24"/>
          <w:szCs w:val="24"/>
          <w:lang w:val="en-US"/>
        </w:rPr>
        <w:t>Bachelor of Technology Management and Marine Engineering</w:t>
      </w:r>
    </w:p>
    <w:p w:rsidR="00D171F0" w:rsidRDefault="00D171F0" w:rsidP="00D171F0">
      <w:pPr>
        <w:tabs>
          <w:tab w:val="left" w:pos="1843"/>
        </w:tabs>
        <w:rPr>
          <w:rFonts w:ascii="Arial" w:hAnsi="Arial" w:cs="Arial"/>
          <w:sz w:val="24"/>
          <w:szCs w:val="24"/>
          <w:lang w:val="en-US"/>
        </w:rPr>
      </w:pPr>
    </w:p>
    <w:p w:rsidR="00D171F0" w:rsidRPr="00BD6A84" w:rsidRDefault="00D171F0" w:rsidP="000D404E">
      <w:pPr>
        <w:tabs>
          <w:tab w:val="left" w:pos="1560"/>
          <w:tab w:val="left" w:pos="1843"/>
        </w:tabs>
        <w:rPr>
          <w:rFonts w:ascii="Arial" w:hAnsi="Arial" w:cs="Arial"/>
        </w:rPr>
      </w:pPr>
      <w:r w:rsidRPr="00BD6A84">
        <w:rPr>
          <w:rFonts w:ascii="Arial" w:hAnsi="Arial" w:cs="Arial"/>
        </w:rPr>
        <w:t>Navn</w:t>
      </w:r>
      <w:r w:rsidR="004E3DDA">
        <w:rPr>
          <w:rFonts w:ascii="Arial" w:hAnsi="Arial" w:cs="Arial"/>
        </w:rPr>
        <w:t>:</w:t>
      </w:r>
      <w:r w:rsidR="000D404E">
        <w:rPr>
          <w:rFonts w:ascii="Arial" w:hAnsi="Arial" w:cs="Arial"/>
        </w:rPr>
        <w:tab/>
        <w:t>[</w:t>
      </w:r>
      <w:r w:rsidR="004F069C" w:rsidRPr="00325AE9">
        <w:rPr>
          <w:rFonts w:ascii="Arial" w:hAnsi="Arial" w:cs="Arial"/>
          <w:b/>
        </w:rPr>
        <w:t>Navn</w:t>
      </w:r>
      <w:r w:rsidR="000D404E">
        <w:rPr>
          <w:rFonts w:ascii="Arial" w:hAnsi="Arial" w:cs="Arial"/>
        </w:rPr>
        <w:t>]</w:t>
      </w:r>
      <w:r w:rsidR="000D404E">
        <w:rPr>
          <w:rFonts w:ascii="Arial" w:hAnsi="Arial" w:cs="Arial"/>
        </w:rPr>
        <w:tab/>
      </w:r>
      <w:r w:rsidR="004E3DDA">
        <w:rPr>
          <w:rFonts w:ascii="Arial" w:hAnsi="Arial" w:cs="Arial"/>
        </w:rPr>
        <w:tab/>
      </w:r>
    </w:p>
    <w:p w:rsidR="00D171F0" w:rsidRPr="00BD6A84" w:rsidRDefault="00D171F0" w:rsidP="000D404E">
      <w:pPr>
        <w:tabs>
          <w:tab w:val="left" w:pos="1560"/>
        </w:tabs>
        <w:rPr>
          <w:rFonts w:ascii="Arial" w:hAnsi="Arial" w:cs="Arial"/>
        </w:rPr>
      </w:pPr>
      <w:r w:rsidRPr="00BD6A84">
        <w:rPr>
          <w:rFonts w:ascii="Arial" w:hAnsi="Arial" w:cs="Arial"/>
        </w:rPr>
        <w:t>CPR nr.</w:t>
      </w:r>
      <w:r w:rsidR="000D404E">
        <w:rPr>
          <w:rFonts w:ascii="Arial" w:hAnsi="Arial" w:cs="Arial"/>
        </w:rPr>
        <w:t>:</w:t>
      </w:r>
      <w:r w:rsidR="000D404E">
        <w:rPr>
          <w:rFonts w:ascii="Arial" w:hAnsi="Arial" w:cs="Arial"/>
        </w:rPr>
        <w:tab/>
        <w:t>[</w:t>
      </w:r>
      <w:r w:rsidR="004F069C" w:rsidRPr="00325AE9">
        <w:rPr>
          <w:rFonts w:ascii="Arial" w:hAnsi="Arial" w:cs="Arial"/>
          <w:b/>
          <w:sz w:val="20"/>
          <w:szCs w:val="20"/>
        </w:rPr>
        <w:t>CPR-nummer</w:t>
      </w:r>
      <w:r w:rsidR="004F069C">
        <w:rPr>
          <w:rFonts w:ascii="Arial" w:hAnsi="Arial" w:cs="Arial"/>
          <w:b/>
          <w:sz w:val="20"/>
          <w:szCs w:val="20"/>
        </w:rPr>
        <w:t>]</w:t>
      </w:r>
    </w:p>
    <w:p w:rsidR="009219A1" w:rsidRPr="00BD6A84" w:rsidRDefault="009219A1" w:rsidP="00D171F0">
      <w:pPr>
        <w:tabs>
          <w:tab w:val="left" w:pos="1843"/>
        </w:tabs>
        <w:rPr>
          <w:rFonts w:ascii="Arial" w:hAnsi="Arial" w:cs="Arial"/>
        </w:rPr>
      </w:pPr>
    </w:p>
    <w:p w:rsidR="009219A1" w:rsidRPr="009219A1" w:rsidRDefault="009219A1" w:rsidP="009219A1">
      <w:pPr>
        <w:tabs>
          <w:tab w:val="left" w:pos="1843"/>
        </w:tabs>
        <w:spacing w:before="240"/>
        <w:jc w:val="center"/>
        <w:rPr>
          <w:rFonts w:ascii="Arial" w:hAnsi="Arial" w:cs="Arial"/>
          <w:sz w:val="24"/>
          <w:szCs w:val="24"/>
        </w:rPr>
      </w:pPr>
      <w:r w:rsidRPr="009219A1">
        <w:rPr>
          <w:rFonts w:ascii="Arial" w:hAnsi="Arial" w:cs="Arial"/>
          <w:sz w:val="24"/>
          <w:szCs w:val="24"/>
        </w:rPr>
        <w:t>har ved eksaminer i Maskinmesteruddannelsen ved</w:t>
      </w:r>
    </w:p>
    <w:p w:rsidR="009219A1" w:rsidRPr="009219A1" w:rsidRDefault="009219A1" w:rsidP="009219A1">
      <w:pPr>
        <w:tabs>
          <w:tab w:val="left" w:pos="1843"/>
        </w:tabs>
        <w:jc w:val="center"/>
        <w:rPr>
          <w:rFonts w:ascii="Arial" w:hAnsi="Arial" w:cs="Arial"/>
          <w:i/>
          <w:lang w:val="en-US"/>
        </w:rPr>
      </w:pPr>
      <w:r w:rsidRPr="009219A1">
        <w:rPr>
          <w:rFonts w:ascii="Arial" w:hAnsi="Arial" w:cs="Arial"/>
          <w:i/>
          <w:lang w:val="en-US"/>
        </w:rPr>
        <w:t>has during The Bachelor of Technology Management and Marine Engineering Program at</w:t>
      </w:r>
    </w:p>
    <w:p w:rsidR="00D171F0" w:rsidRDefault="00D171F0" w:rsidP="00D171F0">
      <w:pPr>
        <w:tabs>
          <w:tab w:val="left" w:pos="1843"/>
        </w:tabs>
        <w:jc w:val="center"/>
        <w:rPr>
          <w:rFonts w:ascii="Arial" w:hAnsi="Arial" w:cs="Arial"/>
          <w:sz w:val="28"/>
          <w:szCs w:val="28"/>
          <w:lang w:val="en-US"/>
        </w:rPr>
      </w:pPr>
    </w:p>
    <w:p w:rsidR="009219A1" w:rsidRDefault="009219A1" w:rsidP="009219A1">
      <w:pPr>
        <w:tabs>
          <w:tab w:val="left" w:pos="1843"/>
        </w:tabs>
        <w:spacing w:after="0"/>
        <w:jc w:val="center"/>
        <w:rPr>
          <w:rFonts w:ascii="Arial" w:hAnsi="Arial" w:cs="Arial"/>
          <w:b/>
          <w:sz w:val="32"/>
          <w:szCs w:val="32"/>
          <w:lang w:val="en-US"/>
        </w:rPr>
      </w:pPr>
      <w:r w:rsidRPr="009219A1">
        <w:rPr>
          <w:rFonts w:ascii="Arial" w:hAnsi="Arial" w:cs="Arial"/>
          <w:b/>
          <w:sz w:val="32"/>
          <w:szCs w:val="32"/>
          <w:lang w:val="en-US"/>
        </w:rPr>
        <w:t xml:space="preserve">Fredericia </w:t>
      </w:r>
      <w:proofErr w:type="spellStart"/>
      <w:r w:rsidRPr="009219A1">
        <w:rPr>
          <w:rFonts w:ascii="Arial" w:hAnsi="Arial" w:cs="Arial"/>
          <w:b/>
          <w:sz w:val="32"/>
          <w:szCs w:val="32"/>
          <w:lang w:val="en-US"/>
        </w:rPr>
        <w:t>Maskinmesterskole</w:t>
      </w:r>
      <w:proofErr w:type="spellEnd"/>
    </w:p>
    <w:p w:rsidR="009219A1" w:rsidRDefault="009219A1" w:rsidP="00D171F0">
      <w:pPr>
        <w:tabs>
          <w:tab w:val="left" w:pos="1843"/>
        </w:tabs>
        <w:jc w:val="center"/>
        <w:rPr>
          <w:rFonts w:ascii="Arial" w:hAnsi="Arial" w:cs="Arial"/>
          <w:sz w:val="20"/>
          <w:szCs w:val="20"/>
          <w:lang w:val="en-US"/>
        </w:rPr>
      </w:pPr>
      <w:r w:rsidRPr="009219A1">
        <w:rPr>
          <w:rFonts w:ascii="Arial" w:hAnsi="Arial" w:cs="Arial"/>
          <w:sz w:val="20"/>
          <w:szCs w:val="20"/>
          <w:lang w:val="en-US"/>
        </w:rPr>
        <w:t>Frederica College of Marine and Technical Engineering</w:t>
      </w:r>
    </w:p>
    <w:p w:rsidR="005A10CF" w:rsidRDefault="005A10CF" w:rsidP="00D171F0">
      <w:pPr>
        <w:tabs>
          <w:tab w:val="left" w:pos="1843"/>
        </w:tabs>
        <w:jc w:val="center"/>
        <w:rPr>
          <w:rFonts w:ascii="Arial" w:hAnsi="Arial" w:cs="Arial"/>
          <w:sz w:val="20"/>
          <w:szCs w:val="20"/>
          <w:lang w:val="en-US"/>
        </w:rPr>
      </w:pPr>
    </w:p>
    <w:p w:rsidR="005A10CF" w:rsidRPr="005A10CF" w:rsidRDefault="005A10CF" w:rsidP="005A10CF">
      <w:pPr>
        <w:tabs>
          <w:tab w:val="left" w:pos="1843"/>
        </w:tabs>
        <w:spacing w:after="0"/>
        <w:jc w:val="center"/>
        <w:rPr>
          <w:rFonts w:ascii="Arial" w:hAnsi="Arial" w:cs="Arial"/>
          <w:sz w:val="24"/>
          <w:szCs w:val="24"/>
        </w:rPr>
      </w:pPr>
      <w:r w:rsidRPr="005A10CF">
        <w:rPr>
          <w:rFonts w:ascii="Arial" w:hAnsi="Arial" w:cs="Arial"/>
          <w:sz w:val="24"/>
          <w:szCs w:val="24"/>
        </w:rPr>
        <w:t>opnået følgende karakterer:</w:t>
      </w:r>
    </w:p>
    <w:p w:rsidR="009219A1" w:rsidRPr="005A10CF" w:rsidRDefault="005A10CF" w:rsidP="00D171F0">
      <w:pPr>
        <w:tabs>
          <w:tab w:val="left" w:pos="1843"/>
        </w:tabs>
        <w:jc w:val="center"/>
        <w:rPr>
          <w:rFonts w:ascii="Arial" w:hAnsi="Arial" w:cs="Arial"/>
          <w:sz w:val="18"/>
          <w:szCs w:val="18"/>
        </w:rPr>
      </w:pPr>
      <w:proofErr w:type="spellStart"/>
      <w:r w:rsidRPr="005A10CF">
        <w:rPr>
          <w:rFonts w:ascii="Arial" w:hAnsi="Arial" w:cs="Arial"/>
          <w:sz w:val="18"/>
          <w:szCs w:val="18"/>
        </w:rPr>
        <w:t>obtained</w:t>
      </w:r>
      <w:proofErr w:type="spellEnd"/>
      <w:r w:rsidRPr="005A10CF">
        <w:rPr>
          <w:rFonts w:ascii="Arial" w:hAnsi="Arial" w:cs="Arial"/>
          <w:sz w:val="18"/>
          <w:szCs w:val="18"/>
        </w:rPr>
        <w:t xml:space="preserve"> the </w:t>
      </w:r>
      <w:proofErr w:type="spellStart"/>
      <w:r w:rsidRPr="005A10CF">
        <w:rPr>
          <w:rFonts w:ascii="Arial" w:hAnsi="Arial" w:cs="Arial"/>
          <w:sz w:val="18"/>
          <w:szCs w:val="18"/>
        </w:rPr>
        <w:t>following</w:t>
      </w:r>
      <w:proofErr w:type="spellEnd"/>
      <w:r w:rsidRPr="005A10CF">
        <w:rPr>
          <w:rFonts w:ascii="Arial" w:hAnsi="Arial" w:cs="Arial"/>
          <w:sz w:val="18"/>
          <w:szCs w:val="18"/>
        </w:rPr>
        <w:t xml:space="preserve"> marks</w:t>
      </w:r>
    </w:p>
    <w:p w:rsidR="009219A1" w:rsidRDefault="009219A1" w:rsidP="00700AAE">
      <w:pPr>
        <w:tabs>
          <w:tab w:val="left" w:pos="1843"/>
        </w:tabs>
        <w:rPr>
          <w:rFonts w:ascii="Arial" w:hAnsi="Arial" w:cs="Arial"/>
          <w:sz w:val="20"/>
          <w:szCs w:val="20"/>
        </w:rPr>
      </w:pPr>
    </w:p>
    <w:p w:rsidR="00700AAE" w:rsidRDefault="00700AAE" w:rsidP="00205E95">
      <w:pPr>
        <w:tabs>
          <w:tab w:val="left" w:pos="1843"/>
          <w:tab w:val="left" w:pos="5670"/>
          <w:tab w:val="left" w:pos="7088"/>
          <w:tab w:val="left" w:pos="8505"/>
        </w:tabs>
        <w:spacing w:after="0"/>
        <w:rPr>
          <w:rFonts w:ascii="Arial" w:hAnsi="Arial" w:cs="Arial"/>
          <w:sz w:val="20"/>
          <w:szCs w:val="20"/>
        </w:rPr>
      </w:pPr>
      <w:proofErr w:type="spellStart"/>
      <w:r w:rsidRPr="00700AAE">
        <w:rPr>
          <w:rFonts w:ascii="Arial" w:hAnsi="Arial" w:cs="Arial"/>
          <w:b/>
          <w:sz w:val="20"/>
          <w:szCs w:val="20"/>
        </w:rPr>
        <w:t>Fagemne-modulnavn</w:t>
      </w:r>
      <w:proofErr w:type="spellEnd"/>
      <w:r w:rsidR="00205E95">
        <w:rPr>
          <w:rFonts w:ascii="Arial" w:hAnsi="Arial" w:cs="Arial"/>
          <w:sz w:val="20"/>
          <w:szCs w:val="20"/>
        </w:rPr>
        <w:tab/>
        <w:t xml:space="preserve"> </w:t>
      </w:r>
      <w:r w:rsidRPr="00700AAE">
        <w:rPr>
          <w:rFonts w:ascii="Arial" w:hAnsi="Arial" w:cs="Arial"/>
          <w:b/>
          <w:sz w:val="20"/>
          <w:szCs w:val="20"/>
        </w:rPr>
        <w:t>ECTS-point</w:t>
      </w:r>
      <w:r w:rsidR="00205E95">
        <w:rPr>
          <w:rFonts w:ascii="Arial" w:hAnsi="Arial" w:cs="Arial"/>
          <w:sz w:val="20"/>
          <w:szCs w:val="20"/>
        </w:rPr>
        <w:t xml:space="preserve"> </w:t>
      </w:r>
      <w:r w:rsidR="00205E95">
        <w:rPr>
          <w:rFonts w:ascii="Arial" w:hAnsi="Arial" w:cs="Arial"/>
          <w:sz w:val="20"/>
          <w:szCs w:val="20"/>
        </w:rPr>
        <w:tab/>
      </w:r>
      <w:r w:rsidRPr="00700AAE">
        <w:rPr>
          <w:rFonts w:ascii="Arial" w:hAnsi="Arial" w:cs="Arial"/>
          <w:b/>
          <w:sz w:val="20"/>
          <w:szCs w:val="20"/>
        </w:rPr>
        <w:t>7-</w:t>
      </w:r>
      <w:proofErr w:type="gramStart"/>
      <w:r w:rsidRPr="00700AAE">
        <w:rPr>
          <w:rFonts w:ascii="Arial" w:hAnsi="Arial" w:cs="Arial"/>
          <w:b/>
          <w:sz w:val="20"/>
          <w:szCs w:val="20"/>
        </w:rPr>
        <w:t>trinsskala</w:t>
      </w:r>
      <w:r w:rsidR="00205E95">
        <w:rPr>
          <w:rFonts w:ascii="Arial" w:hAnsi="Arial" w:cs="Arial"/>
          <w:b/>
          <w:sz w:val="20"/>
          <w:szCs w:val="20"/>
        </w:rPr>
        <w:t xml:space="preserve">  </w:t>
      </w:r>
      <w:r w:rsidR="00205E95">
        <w:rPr>
          <w:rFonts w:ascii="Arial" w:hAnsi="Arial" w:cs="Arial"/>
          <w:b/>
          <w:sz w:val="20"/>
          <w:szCs w:val="20"/>
        </w:rPr>
        <w:tab/>
      </w:r>
      <w:proofErr w:type="gramEnd"/>
      <w:r w:rsidRPr="00700AAE">
        <w:rPr>
          <w:rFonts w:ascii="Arial" w:hAnsi="Arial" w:cs="Arial"/>
          <w:b/>
          <w:sz w:val="20"/>
          <w:szCs w:val="20"/>
        </w:rPr>
        <w:t>ECTS-</w:t>
      </w:r>
      <w:proofErr w:type="spellStart"/>
      <w:r w:rsidRPr="00700AAE">
        <w:rPr>
          <w:rFonts w:ascii="Arial" w:hAnsi="Arial" w:cs="Arial"/>
          <w:b/>
          <w:sz w:val="20"/>
          <w:szCs w:val="20"/>
        </w:rPr>
        <w:t>kala</w:t>
      </w:r>
      <w:proofErr w:type="spellEnd"/>
    </w:p>
    <w:p w:rsidR="00700AAE" w:rsidRPr="00700AAE" w:rsidRDefault="00700AAE" w:rsidP="00205E95">
      <w:pPr>
        <w:tabs>
          <w:tab w:val="left" w:pos="1843"/>
          <w:tab w:val="left" w:pos="5670"/>
          <w:tab w:val="left" w:pos="7088"/>
          <w:tab w:val="left" w:pos="8505"/>
          <w:tab w:val="left" w:pos="8647"/>
        </w:tabs>
        <w:rPr>
          <w:rFonts w:ascii="Arial" w:hAnsi="Arial" w:cs="Arial"/>
          <w:i/>
          <w:sz w:val="20"/>
          <w:szCs w:val="20"/>
          <w:lang w:val="en-US"/>
        </w:rPr>
      </w:pPr>
      <w:r w:rsidRPr="00700AAE">
        <w:rPr>
          <w:rFonts w:ascii="Arial" w:hAnsi="Arial" w:cs="Arial"/>
          <w:i/>
          <w:sz w:val="20"/>
          <w:szCs w:val="20"/>
          <w:lang w:val="en-US"/>
        </w:rPr>
        <w:t>Subject</w:t>
      </w:r>
      <w:r w:rsidRPr="00700AAE">
        <w:rPr>
          <w:rFonts w:ascii="Arial" w:hAnsi="Arial" w:cs="Arial"/>
          <w:sz w:val="20"/>
          <w:szCs w:val="20"/>
          <w:lang w:val="en-US"/>
        </w:rPr>
        <w:tab/>
      </w:r>
      <w:r w:rsidR="00205E95">
        <w:rPr>
          <w:rFonts w:ascii="Arial" w:hAnsi="Arial" w:cs="Arial"/>
          <w:sz w:val="20"/>
          <w:szCs w:val="20"/>
          <w:lang w:val="en-US"/>
        </w:rPr>
        <w:tab/>
      </w:r>
      <w:r w:rsidRPr="00700AAE">
        <w:rPr>
          <w:rFonts w:ascii="Arial" w:hAnsi="Arial" w:cs="Arial"/>
          <w:i/>
          <w:sz w:val="20"/>
          <w:szCs w:val="20"/>
          <w:lang w:val="en-US"/>
        </w:rPr>
        <w:t>ECTS-point</w:t>
      </w:r>
      <w:r w:rsidR="00205E95">
        <w:rPr>
          <w:rFonts w:ascii="Arial" w:hAnsi="Arial" w:cs="Arial"/>
          <w:i/>
          <w:sz w:val="20"/>
          <w:szCs w:val="20"/>
          <w:lang w:val="en-US"/>
        </w:rPr>
        <w:tab/>
      </w:r>
      <w:r w:rsidRPr="00700AAE">
        <w:rPr>
          <w:rFonts w:ascii="Arial" w:hAnsi="Arial" w:cs="Arial"/>
          <w:i/>
          <w:sz w:val="20"/>
          <w:szCs w:val="20"/>
          <w:lang w:val="en-US"/>
        </w:rPr>
        <w:t>7-point scale</w:t>
      </w:r>
      <w:r w:rsidR="00205E95">
        <w:rPr>
          <w:rFonts w:ascii="Arial" w:hAnsi="Arial" w:cs="Arial"/>
          <w:i/>
          <w:sz w:val="20"/>
          <w:szCs w:val="20"/>
          <w:lang w:val="en-US"/>
        </w:rPr>
        <w:tab/>
      </w:r>
      <w:r w:rsidRPr="00700AAE">
        <w:rPr>
          <w:rFonts w:ascii="Arial" w:hAnsi="Arial" w:cs="Arial"/>
          <w:i/>
          <w:sz w:val="20"/>
          <w:szCs w:val="20"/>
          <w:lang w:val="en-US"/>
        </w:rPr>
        <w:t>EC</w:t>
      </w:r>
      <w:r>
        <w:rPr>
          <w:rFonts w:ascii="Arial" w:hAnsi="Arial" w:cs="Arial"/>
          <w:i/>
          <w:sz w:val="20"/>
          <w:szCs w:val="20"/>
          <w:lang w:val="en-US"/>
        </w:rPr>
        <w:t>TS-</w:t>
      </w:r>
      <w:r w:rsidR="00205E95">
        <w:rPr>
          <w:rFonts w:ascii="Arial" w:hAnsi="Arial" w:cs="Arial"/>
          <w:i/>
          <w:sz w:val="20"/>
          <w:szCs w:val="20"/>
          <w:lang w:val="en-US"/>
        </w:rPr>
        <w:t>s</w:t>
      </w:r>
      <w:r>
        <w:rPr>
          <w:rFonts w:ascii="Arial" w:hAnsi="Arial" w:cs="Arial"/>
          <w:i/>
          <w:sz w:val="20"/>
          <w:szCs w:val="20"/>
          <w:lang w:val="en-US"/>
        </w:rPr>
        <w:t>cale</w:t>
      </w:r>
    </w:p>
    <w:p w:rsidR="009219A1" w:rsidRPr="00700AAE" w:rsidRDefault="009219A1" w:rsidP="004E3DDA">
      <w:pPr>
        <w:tabs>
          <w:tab w:val="left" w:pos="1843"/>
        </w:tabs>
        <w:rPr>
          <w:rFonts w:ascii="Arial" w:hAnsi="Arial" w:cs="Arial"/>
          <w:sz w:val="20"/>
          <w:szCs w:val="20"/>
          <w:lang w:val="en-US"/>
        </w:rPr>
      </w:pPr>
    </w:p>
    <w:p w:rsidR="000A349D" w:rsidRDefault="00E80A33" w:rsidP="000A349D">
      <w:pPr>
        <w:tabs>
          <w:tab w:val="left" w:pos="1843"/>
        </w:tabs>
        <w:rPr>
          <w:rFonts w:ascii="Verdana" w:hAnsi="Verdana"/>
          <w:color w:val="000000"/>
          <w:sz w:val="17"/>
          <w:szCs w:val="17"/>
          <w:shd w:val="clear" w:color="auto" w:fill="FFFFFF"/>
          <w:lang w:val="en-US"/>
        </w:rPr>
      </w:pPr>
      <w:r w:rsidRPr="003A20FA">
        <w:rPr>
          <w:rFonts w:ascii="Verdana" w:hAnsi="Verdana"/>
          <w:color w:val="000000"/>
          <w:sz w:val="17"/>
          <w:szCs w:val="17"/>
          <w:shd w:val="clear" w:color="auto" w:fill="FFFFFF"/>
          <w:lang w:val="en-US"/>
        </w:rPr>
        <w:t>[</w:t>
      </w:r>
      <w:r w:rsidR="000A349D" w:rsidRPr="003A20FA">
        <w:rPr>
          <w:rFonts w:ascii="Verdana" w:hAnsi="Verdana"/>
          <w:color w:val="000000"/>
          <w:sz w:val="17"/>
          <w:szCs w:val="17"/>
          <w:shd w:val="clear" w:color="auto" w:fill="FFFFFF"/>
          <w:lang w:val="en-US"/>
        </w:rPr>
        <w:t>1.-3. semester</w:t>
      </w:r>
      <w:r w:rsidRPr="003A20FA">
        <w:rPr>
          <w:rFonts w:ascii="Verdana" w:hAnsi="Verdana"/>
          <w:color w:val="000000"/>
          <w:sz w:val="17"/>
          <w:szCs w:val="17"/>
          <w:shd w:val="clear" w:color="auto" w:fill="FFFFFF"/>
          <w:lang w:val="en-US"/>
        </w:rPr>
        <w:t>]</w:t>
      </w:r>
    </w:p>
    <w:p w:rsidR="00431EA3" w:rsidRDefault="00431EA3" w:rsidP="000A349D">
      <w:pPr>
        <w:tabs>
          <w:tab w:val="left" w:pos="1843"/>
        </w:tabs>
        <w:rPr>
          <w:rFonts w:ascii="Arial" w:hAnsi="Arial" w:cs="Arial"/>
          <w:sz w:val="20"/>
          <w:szCs w:val="20"/>
          <w:lang w:val="en-US"/>
        </w:rPr>
      </w:pPr>
    </w:p>
    <w:p w:rsidR="00431EA3" w:rsidRDefault="00431EA3" w:rsidP="000A349D">
      <w:pPr>
        <w:tabs>
          <w:tab w:val="left" w:pos="1843"/>
        </w:tabs>
        <w:rPr>
          <w:rFonts w:ascii="Arial" w:hAnsi="Arial" w:cs="Arial"/>
          <w:sz w:val="20"/>
          <w:szCs w:val="20"/>
          <w:lang w:val="en-US"/>
        </w:rPr>
      </w:pPr>
    </w:p>
    <w:p w:rsidR="00431EA3" w:rsidRDefault="00431EA3" w:rsidP="000A349D">
      <w:pPr>
        <w:tabs>
          <w:tab w:val="left" w:pos="1843"/>
        </w:tabs>
        <w:rPr>
          <w:rFonts w:ascii="Arial" w:hAnsi="Arial" w:cs="Arial"/>
          <w:sz w:val="20"/>
          <w:szCs w:val="20"/>
          <w:lang w:val="en-US"/>
        </w:rPr>
      </w:pPr>
    </w:p>
    <w:p w:rsidR="00431EA3" w:rsidRDefault="00431EA3" w:rsidP="000A349D">
      <w:pPr>
        <w:tabs>
          <w:tab w:val="left" w:pos="1843"/>
        </w:tabs>
        <w:rPr>
          <w:rFonts w:ascii="Arial" w:hAnsi="Arial" w:cs="Arial"/>
          <w:sz w:val="20"/>
          <w:szCs w:val="20"/>
          <w:lang w:val="en-US"/>
        </w:rPr>
      </w:pPr>
    </w:p>
    <w:p w:rsidR="00431EA3" w:rsidRDefault="00431EA3" w:rsidP="000A349D">
      <w:pPr>
        <w:tabs>
          <w:tab w:val="left" w:pos="1843"/>
        </w:tabs>
        <w:rPr>
          <w:rFonts w:ascii="Arial" w:hAnsi="Arial" w:cs="Arial"/>
          <w:sz w:val="20"/>
          <w:szCs w:val="20"/>
          <w:lang w:val="en-US"/>
        </w:rPr>
      </w:pPr>
    </w:p>
    <w:p w:rsidR="00431EA3" w:rsidRDefault="00431EA3" w:rsidP="000A349D">
      <w:pPr>
        <w:tabs>
          <w:tab w:val="left" w:pos="1843"/>
        </w:tabs>
        <w:rPr>
          <w:rFonts w:ascii="Arial" w:hAnsi="Arial" w:cs="Arial"/>
          <w:sz w:val="20"/>
          <w:szCs w:val="20"/>
          <w:lang w:val="en-US"/>
        </w:rPr>
      </w:pPr>
    </w:p>
    <w:p w:rsidR="00431EA3" w:rsidRDefault="00431EA3" w:rsidP="000A349D">
      <w:pPr>
        <w:tabs>
          <w:tab w:val="left" w:pos="1843"/>
        </w:tabs>
        <w:rPr>
          <w:rFonts w:ascii="Arial" w:hAnsi="Arial" w:cs="Arial"/>
          <w:sz w:val="20"/>
          <w:szCs w:val="20"/>
          <w:lang w:val="en-US"/>
        </w:rPr>
      </w:pPr>
    </w:p>
    <w:p w:rsidR="00431EA3" w:rsidRDefault="00431EA3" w:rsidP="000A349D">
      <w:pPr>
        <w:tabs>
          <w:tab w:val="left" w:pos="1843"/>
        </w:tabs>
        <w:rPr>
          <w:rFonts w:ascii="Arial" w:hAnsi="Arial" w:cs="Arial"/>
          <w:sz w:val="20"/>
          <w:szCs w:val="20"/>
          <w:lang w:val="en-US"/>
        </w:rPr>
      </w:pPr>
    </w:p>
    <w:p w:rsidR="00431EA3" w:rsidRDefault="00431EA3" w:rsidP="000A349D">
      <w:pPr>
        <w:tabs>
          <w:tab w:val="left" w:pos="1843"/>
        </w:tabs>
        <w:rPr>
          <w:rFonts w:ascii="Arial" w:hAnsi="Arial" w:cs="Arial"/>
          <w:sz w:val="20"/>
          <w:szCs w:val="20"/>
          <w:lang w:val="en-US"/>
        </w:rPr>
      </w:pPr>
    </w:p>
    <w:p w:rsidR="00431EA3" w:rsidRDefault="00431EA3" w:rsidP="000A349D">
      <w:pPr>
        <w:tabs>
          <w:tab w:val="left" w:pos="1843"/>
        </w:tabs>
        <w:rPr>
          <w:rFonts w:ascii="Arial" w:hAnsi="Arial" w:cs="Arial"/>
          <w:sz w:val="20"/>
          <w:szCs w:val="20"/>
          <w:lang w:val="en-US"/>
        </w:rPr>
      </w:pPr>
      <w:r>
        <w:rPr>
          <w:rFonts w:ascii="Arial" w:hAnsi="Arial" w:cs="Arial"/>
          <w:sz w:val="20"/>
          <w:szCs w:val="20"/>
          <w:lang w:val="en-US"/>
        </w:rPr>
        <w:br w:type="page"/>
      </w:r>
    </w:p>
    <w:p w:rsidR="000A349D" w:rsidRPr="003A20FA" w:rsidRDefault="00E80A33" w:rsidP="000A349D">
      <w:pPr>
        <w:tabs>
          <w:tab w:val="left" w:pos="1843"/>
        </w:tabs>
        <w:rPr>
          <w:rFonts w:ascii="Verdana" w:hAnsi="Verdana"/>
          <w:color w:val="000000"/>
          <w:sz w:val="17"/>
          <w:szCs w:val="17"/>
          <w:shd w:val="clear" w:color="auto" w:fill="FFFFFF"/>
          <w:lang w:val="en-US"/>
        </w:rPr>
      </w:pPr>
      <w:r w:rsidRPr="003A20FA">
        <w:rPr>
          <w:rFonts w:ascii="Verdana" w:hAnsi="Verdana"/>
          <w:color w:val="000000"/>
          <w:sz w:val="17"/>
          <w:szCs w:val="17"/>
          <w:shd w:val="clear" w:color="auto" w:fill="FFFFFF"/>
          <w:lang w:val="en-US"/>
        </w:rPr>
        <w:lastRenderedPageBreak/>
        <w:t>[</w:t>
      </w:r>
      <w:r w:rsidR="000A349D" w:rsidRPr="003A20FA">
        <w:rPr>
          <w:rFonts w:ascii="Verdana" w:hAnsi="Verdana"/>
          <w:color w:val="000000"/>
          <w:sz w:val="17"/>
          <w:szCs w:val="17"/>
          <w:shd w:val="clear" w:color="auto" w:fill="FFFFFF"/>
          <w:lang w:val="en-US"/>
        </w:rPr>
        <w:t>4. semester</w:t>
      </w:r>
      <w:r w:rsidRPr="003A20FA">
        <w:rPr>
          <w:rFonts w:ascii="Verdana" w:hAnsi="Verdana"/>
          <w:color w:val="000000"/>
          <w:sz w:val="17"/>
          <w:szCs w:val="17"/>
          <w:shd w:val="clear" w:color="auto" w:fill="FFFFFF"/>
          <w:lang w:val="en-US"/>
        </w:rPr>
        <w:t>]</w:t>
      </w:r>
    </w:p>
    <w:p w:rsidR="000A349D" w:rsidRPr="00CF66E3" w:rsidRDefault="00CF66E3" w:rsidP="000A349D">
      <w:pPr>
        <w:tabs>
          <w:tab w:val="left" w:pos="1843"/>
        </w:tabs>
        <w:rPr>
          <w:rFonts w:ascii="Verdana" w:hAnsi="Verdana"/>
          <w:color w:val="000000"/>
          <w:sz w:val="17"/>
          <w:szCs w:val="17"/>
          <w:shd w:val="clear" w:color="auto" w:fill="FFFFFF"/>
          <w:lang w:val="en-US"/>
        </w:rPr>
      </w:pPr>
      <w:r w:rsidRPr="00CF66E3">
        <w:rPr>
          <w:rFonts w:ascii="Verdana" w:hAnsi="Verdana"/>
          <w:color w:val="000000"/>
          <w:sz w:val="17"/>
          <w:szCs w:val="17"/>
          <w:shd w:val="clear" w:color="auto" w:fill="FFFFFF"/>
          <w:lang w:val="en-US"/>
        </w:rPr>
        <w:t>[</w:t>
      </w:r>
      <w:r w:rsidR="000A349D" w:rsidRPr="00CF66E3">
        <w:rPr>
          <w:rFonts w:ascii="Verdana" w:hAnsi="Verdana"/>
          <w:color w:val="000000"/>
          <w:sz w:val="17"/>
          <w:szCs w:val="17"/>
          <w:shd w:val="clear" w:color="auto" w:fill="FFFFFF"/>
          <w:lang w:val="en-US"/>
        </w:rPr>
        <w:t>5. semester</w:t>
      </w:r>
      <w:r w:rsidRPr="00CF66E3">
        <w:rPr>
          <w:rFonts w:ascii="Verdana" w:hAnsi="Verdana"/>
          <w:color w:val="000000"/>
          <w:sz w:val="17"/>
          <w:szCs w:val="17"/>
          <w:shd w:val="clear" w:color="auto" w:fill="FFFFFF"/>
          <w:lang w:val="en-US"/>
        </w:rPr>
        <w:t>]</w:t>
      </w:r>
    </w:p>
    <w:p w:rsidR="000A349D" w:rsidRPr="00CF66E3" w:rsidRDefault="00CF66E3" w:rsidP="000A349D">
      <w:pPr>
        <w:tabs>
          <w:tab w:val="left" w:pos="1843"/>
        </w:tabs>
        <w:rPr>
          <w:rFonts w:ascii="Verdana" w:hAnsi="Verdana"/>
          <w:color w:val="000000"/>
          <w:sz w:val="17"/>
          <w:szCs w:val="17"/>
          <w:shd w:val="clear" w:color="auto" w:fill="FFFFFF"/>
          <w:lang w:val="en-US"/>
        </w:rPr>
      </w:pPr>
      <w:r w:rsidRPr="00CF66E3">
        <w:rPr>
          <w:rFonts w:ascii="Verdana" w:hAnsi="Verdana"/>
          <w:color w:val="000000"/>
          <w:sz w:val="17"/>
          <w:szCs w:val="17"/>
          <w:shd w:val="clear" w:color="auto" w:fill="FFFFFF"/>
          <w:lang w:val="en-US"/>
        </w:rPr>
        <w:t>[</w:t>
      </w:r>
      <w:r w:rsidR="000A349D" w:rsidRPr="00CF66E3">
        <w:rPr>
          <w:rFonts w:ascii="Verdana" w:hAnsi="Verdana"/>
          <w:color w:val="000000"/>
          <w:sz w:val="17"/>
          <w:szCs w:val="17"/>
          <w:shd w:val="clear" w:color="auto" w:fill="FFFFFF"/>
          <w:lang w:val="en-US"/>
        </w:rPr>
        <w:t>6. semester</w:t>
      </w:r>
      <w:r w:rsidRPr="00CF66E3">
        <w:rPr>
          <w:rFonts w:ascii="Verdana" w:hAnsi="Verdana"/>
          <w:color w:val="000000"/>
          <w:sz w:val="17"/>
          <w:szCs w:val="17"/>
          <w:shd w:val="clear" w:color="auto" w:fill="FFFFFF"/>
          <w:lang w:val="en-US"/>
        </w:rPr>
        <w:t>]</w:t>
      </w:r>
    </w:p>
    <w:p w:rsidR="000A349D" w:rsidRPr="00CF66E3" w:rsidRDefault="00CF66E3" w:rsidP="000A349D">
      <w:pPr>
        <w:tabs>
          <w:tab w:val="left" w:pos="1843"/>
        </w:tabs>
        <w:rPr>
          <w:rFonts w:ascii="Verdana" w:hAnsi="Verdana"/>
          <w:color w:val="000000"/>
          <w:sz w:val="17"/>
          <w:szCs w:val="17"/>
          <w:shd w:val="clear" w:color="auto" w:fill="FFFFFF"/>
          <w:lang w:val="en-US"/>
        </w:rPr>
      </w:pPr>
      <w:r w:rsidRPr="00CF66E3">
        <w:rPr>
          <w:rFonts w:ascii="Verdana" w:hAnsi="Verdana"/>
          <w:color w:val="000000"/>
          <w:sz w:val="17"/>
          <w:szCs w:val="17"/>
          <w:shd w:val="clear" w:color="auto" w:fill="FFFFFF"/>
          <w:lang w:val="en-US"/>
        </w:rPr>
        <w:t>[</w:t>
      </w:r>
      <w:r w:rsidR="000A349D" w:rsidRPr="00CF66E3">
        <w:rPr>
          <w:rFonts w:ascii="Verdana" w:hAnsi="Verdana"/>
          <w:color w:val="000000"/>
          <w:sz w:val="17"/>
          <w:szCs w:val="17"/>
          <w:shd w:val="clear" w:color="auto" w:fill="FFFFFF"/>
          <w:lang w:val="en-US"/>
        </w:rPr>
        <w:t>7. semester</w:t>
      </w:r>
      <w:r w:rsidRPr="00CF66E3">
        <w:rPr>
          <w:rFonts w:ascii="Verdana" w:hAnsi="Verdana"/>
          <w:color w:val="000000"/>
          <w:sz w:val="17"/>
          <w:szCs w:val="17"/>
          <w:shd w:val="clear" w:color="auto" w:fill="FFFFFF"/>
          <w:lang w:val="en-US"/>
        </w:rPr>
        <w:t>]</w:t>
      </w:r>
    </w:p>
    <w:p w:rsidR="000A349D" w:rsidRPr="003A20FA" w:rsidRDefault="00CF66E3" w:rsidP="000A349D">
      <w:pPr>
        <w:tabs>
          <w:tab w:val="left" w:pos="1843"/>
        </w:tabs>
        <w:rPr>
          <w:rFonts w:ascii="Verdana" w:hAnsi="Verdana"/>
          <w:color w:val="000000"/>
          <w:sz w:val="17"/>
          <w:szCs w:val="17"/>
          <w:shd w:val="clear" w:color="auto" w:fill="FFFFFF"/>
        </w:rPr>
      </w:pPr>
      <w:r w:rsidRPr="003A20FA">
        <w:rPr>
          <w:rFonts w:ascii="Verdana" w:hAnsi="Verdana"/>
          <w:color w:val="000000"/>
          <w:sz w:val="17"/>
          <w:szCs w:val="17"/>
          <w:shd w:val="clear" w:color="auto" w:fill="FFFFFF"/>
        </w:rPr>
        <w:t>[</w:t>
      </w:r>
      <w:r w:rsidR="000A349D" w:rsidRPr="003A20FA">
        <w:rPr>
          <w:rFonts w:ascii="Verdana" w:hAnsi="Verdana"/>
          <w:color w:val="000000"/>
          <w:sz w:val="17"/>
          <w:szCs w:val="17"/>
          <w:shd w:val="clear" w:color="auto" w:fill="FFFFFF"/>
        </w:rPr>
        <w:t>8. semester</w:t>
      </w:r>
      <w:r w:rsidRPr="003A20FA">
        <w:rPr>
          <w:rFonts w:ascii="Verdana" w:hAnsi="Verdana"/>
          <w:color w:val="000000"/>
          <w:sz w:val="17"/>
          <w:szCs w:val="17"/>
          <w:shd w:val="clear" w:color="auto" w:fill="FFFFFF"/>
        </w:rPr>
        <w:t>]</w:t>
      </w:r>
    </w:p>
    <w:p w:rsidR="000A349D" w:rsidRPr="003A20FA" w:rsidRDefault="00CF66E3" w:rsidP="000A349D">
      <w:pPr>
        <w:tabs>
          <w:tab w:val="left" w:pos="1843"/>
        </w:tabs>
        <w:rPr>
          <w:rFonts w:ascii="Verdana" w:hAnsi="Verdana"/>
          <w:color w:val="000000"/>
          <w:sz w:val="17"/>
          <w:szCs w:val="17"/>
          <w:shd w:val="clear" w:color="auto" w:fill="FFFFFF"/>
        </w:rPr>
      </w:pPr>
      <w:r w:rsidRPr="003A20FA">
        <w:rPr>
          <w:rFonts w:ascii="Verdana" w:hAnsi="Verdana"/>
          <w:color w:val="000000"/>
          <w:sz w:val="17"/>
          <w:szCs w:val="17"/>
          <w:shd w:val="clear" w:color="auto" w:fill="FFFFFF"/>
        </w:rPr>
        <w:t>[</w:t>
      </w:r>
      <w:r w:rsidR="000A349D" w:rsidRPr="003A20FA">
        <w:rPr>
          <w:rFonts w:ascii="Verdana" w:hAnsi="Verdana"/>
          <w:color w:val="000000"/>
          <w:sz w:val="17"/>
          <w:szCs w:val="17"/>
          <w:shd w:val="clear" w:color="auto" w:fill="FFFFFF"/>
        </w:rPr>
        <w:t>9. seme</w:t>
      </w:r>
      <w:bookmarkStart w:id="0" w:name="_GoBack"/>
      <w:bookmarkEnd w:id="0"/>
      <w:r w:rsidR="000A349D" w:rsidRPr="003A20FA">
        <w:rPr>
          <w:rFonts w:ascii="Verdana" w:hAnsi="Verdana"/>
          <w:color w:val="000000"/>
          <w:sz w:val="17"/>
          <w:szCs w:val="17"/>
          <w:shd w:val="clear" w:color="auto" w:fill="FFFFFF"/>
        </w:rPr>
        <w:t>ster</w:t>
      </w:r>
      <w:r w:rsidRPr="003A20FA">
        <w:rPr>
          <w:rFonts w:ascii="Verdana" w:hAnsi="Verdana"/>
          <w:color w:val="000000"/>
          <w:sz w:val="17"/>
          <w:szCs w:val="17"/>
          <w:shd w:val="clear" w:color="auto" w:fill="FFFFFF"/>
        </w:rPr>
        <w:t>]</w:t>
      </w:r>
    </w:p>
    <w:p w:rsidR="000A349D" w:rsidRDefault="00CF66E3" w:rsidP="000A349D">
      <w:pPr>
        <w:tabs>
          <w:tab w:val="left" w:pos="1843"/>
        </w:tabs>
        <w:rPr>
          <w:rFonts w:ascii="Verdana" w:hAnsi="Verdana"/>
          <w:color w:val="000000"/>
          <w:sz w:val="17"/>
          <w:szCs w:val="17"/>
          <w:shd w:val="clear" w:color="auto" w:fill="FFFFFF"/>
        </w:rPr>
      </w:pPr>
      <w:r>
        <w:rPr>
          <w:rFonts w:ascii="Verdana" w:hAnsi="Verdana"/>
          <w:color w:val="000000"/>
          <w:sz w:val="17"/>
          <w:szCs w:val="17"/>
          <w:shd w:val="clear" w:color="auto" w:fill="FFFFFF"/>
        </w:rPr>
        <w:t>[</w:t>
      </w:r>
      <w:r w:rsidR="003D29DF">
        <w:rPr>
          <w:rFonts w:ascii="Verdana" w:hAnsi="Verdana"/>
          <w:color w:val="000000"/>
          <w:sz w:val="17"/>
          <w:szCs w:val="17"/>
          <w:shd w:val="clear" w:color="auto" w:fill="FFFFFF"/>
        </w:rPr>
        <w:t>valgfag</w:t>
      </w:r>
      <w:r>
        <w:rPr>
          <w:rFonts w:ascii="Verdana" w:hAnsi="Verdana"/>
          <w:color w:val="000000"/>
          <w:sz w:val="17"/>
          <w:szCs w:val="17"/>
          <w:shd w:val="clear" w:color="auto" w:fill="FFFFFF"/>
        </w:rPr>
        <w:t>]</w:t>
      </w:r>
    </w:p>
    <w:p w:rsidR="000A349D" w:rsidRDefault="000A349D" w:rsidP="000A349D">
      <w:pPr>
        <w:tabs>
          <w:tab w:val="left" w:pos="1843"/>
        </w:tabs>
        <w:rPr>
          <w:rFonts w:ascii="Verdana" w:hAnsi="Verdana"/>
          <w:color w:val="000000"/>
          <w:sz w:val="17"/>
          <w:szCs w:val="17"/>
          <w:shd w:val="clear" w:color="auto" w:fill="FFFFFF"/>
        </w:rPr>
      </w:pPr>
    </w:p>
    <w:p w:rsidR="00BB0091" w:rsidRDefault="00BB0091" w:rsidP="000A349D">
      <w:pPr>
        <w:tabs>
          <w:tab w:val="left" w:pos="1843"/>
        </w:tabs>
        <w:rPr>
          <w:rFonts w:ascii="Verdana" w:hAnsi="Verdana"/>
          <w:color w:val="000000"/>
          <w:sz w:val="17"/>
          <w:szCs w:val="17"/>
          <w:shd w:val="clear" w:color="auto" w:fill="FFFFFF"/>
        </w:rPr>
      </w:pPr>
    </w:p>
    <w:p w:rsidR="00BB0091" w:rsidRDefault="00BB0091" w:rsidP="000A349D">
      <w:pPr>
        <w:tabs>
          <w:tab w:val="left" w:pos="1843"/>
        </w:tabs>
        <w:rPr>
          <w:rFonts w:ascii="Verdana" w:hAnsi="Verdana"/>
          <w:color w:val="000000"/>
          <w:sz w:val="17"/>
          <w:szCs w:val="17"/>
          <w:shd w:val="clear" w:color="auto" w:fill="FFFFFF"/>
        </w:rPr>
      </w:pPr>
    </w:p>
    <w:p w:rsidR="00BB0091" w:rsidRDefault="00BB0091" w:rsidP="000A349D">
      <w:pPr>
        <w:tabs>
          <w:tab w:val="left" w:pos="1843"/>
        </w:tabs>
        <w:rPr>
          <w:rFonts w:ascii="Verdana" w:hAnsi="Verdana"/>
          <w:color w:val="000000"/>
          <w:sz w:val="17"/>
          <w:szCs w:val="17"/>
          <w:shd w:val="clear" w:color="auto" w:fill="FFFFFF"/>
        </w:rPr>
      </w:pPr>
    </w:p>
    <w:p w:rsidR="00BB0091" w:rsidRDefault="00BB0091" w:rsidP="000A349D">
      <w:pPr>
        <w:tabs>
          <w:tab w:val="left" w:pos="1843"/>
        </w:tabs>
        <w:rPr>
          <w:rFonts w:ascii="Verdana" w:hAnsi="Verdana"/>
          <w:color w:val="000000"/>
          <w:sz w:val="17"/>
          <w:szCs w:val="17"/>
          <w:shd w:val="clear" w:color="auto" w:fill="FFFFFF"/>
        </w:rPr>
      </w:pPr>
    </w:p>
    <w:p w:rsidR="00BB0091" w:rsidRDefault="00BB0091" w:rsidP="000A349D">
      <w:pPr>
        <w:tabs>
          <w:tab w:val="left" w:pos="1843"/>
        </w:tabs>
        <w:rPr>
          <w:rFonts w:ascii="Verdana" w:hAnsi="Verdana"/>
          <w:color w:val="000000"/>
          <w:sz w:val="17"/>
          <w:szCs w:val="17"/>
          <w:shd w:val="clear" w:color="auto" w:fill="FFFFFF"/>
        </w:rPr>
      </w:pPr>
    </w:p>
    <w:p w:rsidR="00BB0091" w:rsidRDefault="00BB0091" w:rsidP="000A349D">
      <w:pPr>
        <w:tabs>
          <w:tab w:val="left" w:pos="1843"/>
        </w:tabs>
        <w:rPr>
          <w:rFonts w:ascii="Verdana" w:hAnsi="Verdana"/>
          <w:color w:val="000000"/>
          <w:sz w:val="17"/>
          <w:szCs w:val="17"/>
          <w:shd w:val="clear" w:color="auto" w:fill="FFFFFF"/>
        </w:rPr>
      </w:pPr>
    </w:p>
    <w:p w:rsidR="00BB0091" w:rsidRDefault="00BB0091" w:rsidP="000A349D">
      <w:pPr>
        <w:tabs>
          <w:tab w:val="left" w:pos="1843"/>
        </w:tabs>
        <w:rPr>
          <w:rFonts w:ascii="Verdana" w:hAnsi="Verdana"/>
          <w:color w:val="000000"/>
          <w:sz w:val="17"/>
          <w:szCs w:val="17"/>
          <w:shd w:val="clear" w:color="auto" w:fill="FFFFFF"/>
        </w:rPr>
      </w:pPr>
    </w:p>
    <w:p w:rsidR="00BB0091" w:rsidRDefault="00BB0091" w:rsidP="000A349D">
      <w:pPr>
        <w:tabs>
          <w:tab w:val="left" w:pos="1843"/>
        </w:tabs>
        <w:rPr>
          <w:rFonts w:ascii="Verdana" w:hAnsi="Verdana"/>
          <w:color w:val="000000"/>
          <w:sz w:val="17"/>
          <w:szCs w:val="17"/>
          <w:shd w:val="clear" w:color="auto" w:fill="FFFFFF"/>
        </w:rPr>
      </w:pPr>
    </w:p>
    <w:p w:rsidR="00BB0091" w:rsidRDefault="00BB0091" w:rsidP="000A349D">
      <w:pPr>
        <w:tabs>
          <w:tab w:val="left" w:pos="1843"/>
        </w:tabs>
        <w:rPr>
          <w:rFonts w:ascii="Verdana" w:hAnsi="Verdana"/>
          <w:color w:val="000000"/>
          <w:sz w:val="17"/>
          <w:szCs w:val="17"/>
          <w:shd w:val="clear" w:color="auto" w:fill="FFFFFF"/>
        </w:rPr>
      </w:pPr>
    </w:p>
    <w:p w:rsidR="00BB0091" w:rsidRDefault="00BB0091" w:rsidP="000A349D">
      <w:pPr>
        <w:tabs>
          <w:tab w:val="left" w:pos="1843"/>
        </w:tabs>
        <w:rPr>
          <w:rFonts w:ascii="Verdana" w:hAnsi="Verdana"/>
          <w:color w:val="000000"/>
          <w:sz w:val="17"/>
          <w:szCs w:val="17"/>
          <w:shd w:val="clear" w:color="auto" w:fill="FFFFFF"/>
        </w:rPr>
      </w:pPr>
    </w:p>
    <w:p w:rsidR="000A349D" w:rsidRDefault="000A349D" w:rsidP="000A349D">
      <w:pPr>
        <w:tabs>
          <w:tab w:val="left" w:pos="1843"/>
        </w:tabs>
        <w:rPr>
          <w:rFonts w:ascii="Verdana" w:hAnsi="Verdana"/>
          <w:color w:val="000000"/>
          <w:sz w:val="17"/>
          <w:szCs w:val="17"/>
          <w:shd w:val="clear" w:color="auto" w:fill="FFFFFF"/>
        </w:rPr>
      </w:pPr>
    </w:p>
    <w:p w:rsidR="00320C1E" w:rsidRPr="00DC3184" w:rsidRDefault="00320C1E" w:rsidP="00320C1E">
      <w:pPr>
        <w:tabs>
          <w:tab w:val="left" w:pos="1843"/>
        </w:tabs>
        <w:rPr>
          <w:rFonts w:ascii="Arial" w:hAnsi="Arial" w:cs="Arial"/>
          <w:sz w:val="20"/>
          <w:szCs w:val="20"/>
        </w:rPr>
      </w:pPr>
    </w:p>
    <w:p w:rsidR="00320C1E" w:rsidRDefault="00320C1E" w:rsidP="00320C1E">
      <w:pPr>
        <w:tabs>
          <w:tab w:val="left" w:pos="1843"/>
        </w:tabs>
        <w:rPr>
          <w:rFonts w:ascii="Arial" w:hAnsi="Arial" w:cs="Arial"/>
          <w:sz w:val="20"/>
          <w:szCs w:val="20"/>
        </w:rPr>
      </w:pPr>
    </w:p>
    <w:p w:rsidR="00BB0091" w:rsidRDefault="00BB0091" w:rsidP="00320C1E">
      <w:pPr>
        <w:tabs>
          <w:tab w:val="left" w:pos="1843"/>
        </w:tabs>
        <w:rPr>
          <w:rFonts w:ascii="Arial" w:hAnsi="Arial" w:cs="Arial"/>
          <w:sz w:val="20"/>
          <w:szCs w:val="20"/>
        </w:rPr>
      </w:pPr>
    </w:p>
    <w:p w:rsidR="00BB0091" w:rsidRDefault="00BB0091" w:rsidP="00320C1E">
      <w:pPr>
        <w:tabs>
          <w:tab w:val="left" w:pos="1843"/>
        </w:tabs>
        <w:rPr>
          <w:rFonts w:ascii="Arial" w:hAnsi="Arial" w:cs="Arial"/>
          <w:sz w:val="20"/>
          <w:szCs w:val="20"/>
        </w:rPr>
      </w:pPr>
    </w:p>
    <w:p w:rsidR="00BB0091" w:rsidRPr="00DC3184" w:rsidRDefault="00BB0091" w:rsidP="00320C1E">
      <w:pPr>
        <w:tabs>
          <w:tab w:val="left" w:pos="1843"/>
        </w:tabs>
        <w:rPr>
          <w:rFonts w:ascii="Arial" w:hAnsi="Arial" w:cs="Arial"/>
          <w:sz w:val="20"/>
          <w:szCs w:val="20"/>
        </w:rPr>
      </w:pPr>
    </w:p>
    <w:p w:rsidR="00320C1E" w:rsidRPr="00700AAE" w:rsidRDefault="00320C1E" w:rsidP="00320C1E">
      <w:pPr>
        <w:tabs>
          <w:tab w:val="left" w:pos="1843"/>
        </w:tabs>
        <w:spacing w:after="0"/>
        <w:rPr>
          <w:rFonts w:ascii="Arial" w:hAnsi="Arial" w:cs="Arial"/>
        </w:rPr>
      </w:pPr>
      <w:r w:rsidRPr="00700AAE">
        <w:rPr>
          <w:rFonts w:ascii="Arial" w:hAnsi="Arial" w:cs="Arial"/>
        </w:rPr>
        <w:t>________</w:t>
      </w:r>
      <w:r w:rsidRPr="00700AAE">
        <w:rPr>
          <w:rFonts w:ascii="Arial" w:hAnsi="Arial" w:cs="Arial"/>
        </w:rPr>
        <w:tab/>
        <w:t>__________________</w:t>
      </w:r>
      <w:r w:rsidRPr="00700AAE">
        <w:rPr>
          <w:rFonts w:ascii="Arial" w:hAnsi="Arial" w:cs="Arial"/>
        </w:rPr>
        <w:tab/>
        <w:t>____________________________________</w:t>
      </w:r>
    </w:p>
    <w:p w:rsidR="00320C1E" w:rsidRPr="00700AAE" w:rsidRDefault="00320C1E" w:rsidP="00320C1E">
      <w:pPr>
        <w:tabs>
          <w:tab w:val="left" w:pos="1843"/>
        </w:tabs>
        <w:spacing w:after="0"/>
        <w:rPr>
          <w:rFonts w:ascii="Arial" w:hAnsi="Arial" w:cs="Arial"/>
          <w:sz w:val="18"/>
          <w:szCs w:val="18"/>
        </w:rPr>
      </w:pPr>
      <w:r w:rsidRPr="00700AAE">
        <w:rPr>
          <w:rFonts w:ascii="Arial" w:hAnsi="Arial" w:cs="Arial"/>
        </w:rPr>
        <w:t>Dato</w:t>
      </w:r>
      <w:r w:rsidRPr="00700AAE">
        <w:rPr>
          <w:rFonts w:ascii="Arial" w:hAnsi="Arial" w:cs="Arial"/>
        </w:rPr>
        <w:tab/>
      </w:r>
      <w:r w:rsidRPr="00700AAE">
        <w:rPr>
          <w:rFonts w:ascii="Arial" w:hAnsi="Arial" w:cs="Arial"/>
          <w:sz w:val="18"/>
          <w:szCs w:val="18"/>
        </w:rPr>
        <w:t>Sted</w:t>
      </w:r>
      <w:r w:rsidRPr="00700AAE">
        <w:rPr>
          <w:rFonts w:ascii="Arial" w:hAnsi="Arial" w:cs="Arial"/>
          <w:sz w:val="18"/>
          <w:szCs w:val="18"/>
        </w:rPr>
        <w:tab/>
      </w:r>
      <w:r w:rsidRPr="00700AAE">
        <w:rPr>
          <w:rFonts w:ascii="Arial" w:hAnsi="Arial" w:cs="Arial"/>
          <w:sz w:val="18"/>
          <w:szCs w:val="18"/>
        </w:rPr>
        <w:tab/>
      </w:r>
      <w:r w:rsidRPr="00700AAE">
        <w:rPr>
          <w:rFonts w:ascii="Arial" w:hAnsi="Arial" w:cs="Arial"/>
          <w:sz w:val="18"/>
          <w:szCs w:val="18"/>
        </w:rPr>
        <w:tab/>
        <w:t>Underskrift</w:t>
      </w:r>
    </w:p>
    <w:p w:rsidR="00A107C5" w:rsidRPr="00700AAE" w:rsidRDefault="00320C1E" w:rsidP="00320C1E">
      <w:pPr>
        <w:tabs>
          <w:tab w:val="left" w:pos="1843"/>
        </w:tabs>
        <w:rPr>
          <w:rFonts w:ascii="Arial" w:hAnsi="Arial" w:cs="Arial"/>
          <w:sz w:val="16"/>
          <w:szCs w:val="16"/>
        </w:rPr>
      </w:pPr>
      <w:r w:rsidRPr="00700AAE">
        <w:rPr>
          <w:rFonts w:ascii="Arial" w:hAnsi="Arial" w:cs="Arial"/>
          <w:sz w:val="16"/>
          <w:szCs w:val="16"/>
        </w:rPr>
        <w:t>Date</w:t>
      </w:r>
      <w:r w:rsidRPr="00700AAE">
        <w:rPr>
          <w:rFonts w:ascii="Arial" w:hAnsi="Arial" w:cs="Arial"/>
          <w:sz w:val="16"/>
          <w:szCs w:val="16"/>
        </w:rPr>
        <w:tab/>
        <w:t>Place</w:t>
      </w:r>
      <w:r w:rsidRPr="00700AAE">
        <w:rPr>
          <w:rFonts w:ascii="Arial" w:hAnsi="Arial" w:cs="Arial"/>
          <w:sz w:val="16"/>
          <w:szCs w:val="16"/>
        </w:rPr>
        <w:tab/>
      </w:r>
      <w:r w:rsidRPr="00700AAE">
        <w:rPr>
          <w:rFonts w:ascii="Arial" w:hAnsi="Arial" w:cs="Arial"/>
          <w:sz w:val="16"/>
          <w:szCs w:val="16"/>
        </w:rPr>
        <w:tab/>
      </w:r>
      <w:r w:rsidRPr="00700AAE">
        <w:rPr>
          <w:rFonts w:ascii="Arial" w:hAnsi="Arial" w:cs="Arial"/>
          <w:sz w:val="16"/>
          <w:szCs w:val="16"/>
        </w:rPr>
        <w:tab/>
      </w:r>
      <w:proofErr w:type="spellStart"/>
      <w:r w:rsidRPr="00700AAE">
        <w:rPr>
          <w:rFonts w:ascii="Arial" w:hAnsi="Arial" w:cs="Arial"/>
          <w:sz w:val="16"/>
          <w:szCs w:val="16"/>
        </w:rPr>
        <w:t>Signature</w:t>
      </w:r>
      <w:proofErr w:type="spellEnd"/>
    </w:p>
    <w:p w:rsidR="00AF5E6C" w:rsidRDefault="00AF5E6C">
      <w:pPr>
        <w:rPr>
          <w:rFonts w:ascii="Arial" w:hAnsi="Arial" w:cs="Arial"/>
          <w:sz w:val="16"/>
          <w:szCs w:val="16"/>
        </w:rPr>
        <w:sectPr w:rsidR="00AF5E6C" w:rsidSect="00686ABA">
          <w:headerReference w:type="even" r:id="rId7"/>
          <w:headerReference w:type="default" r:id="rId8"/>
          <w:headerReference w:type="first" r:id="rId9"/>
          <w:pgSz w:w="11906" w:h="16838"/>
          <w:pgMar w:top="1701" w:right="1134" w:bottom="1701" w:left="1134" w:header="708" w:footer="708" w:gutter="0"/>
          <w:cols w:space="708"/>
          <w:titlePg/>
          <w:docGrid w:linePitch="360"/>
        </w:sectPr>
      </w:pPr>
    </w:p>
    <w:p w:rsidR="00431EA3" w:rsidRDefault="00431EA3">
      <w:pPr>
        <w:rPr>
          <w:rFonts w:ascii="Arial" w:hAnsi="Arial" w:cs="Arial"/>
          <w:sz w:val="16"/>
          <w:szCs w:val="16"/>
        </w:rPr>
      </w:pPr>
    </w:p>
    <w:p w:rsidR="00051ED4" w:rsidRPr="004314AE" w:rsidRDefault="00051ED4" w:rsidP="00051ED4">
      <w:pPr>
        <w:pStyle w:val="Sidehoved"/>
        <w:jc w:val="center"/>
        <w:rPr>
          <w:b/>
          <w:sz w:val="40"/>
          <w:szCs w:val="40"/>
        </w:rPr>
      </w:pPr>
      <w:r w:rsidRPr="004314AE">
        <w:rPr>
          <w:b/>
          <w:sz w:val="40"/>
          <w:szCs w:val="40"/>
        </w:rPr>
        <w:t>Energi på Havet</w:t>
      </w:r>
    </w:p>
    <w:p w:rsidR="00051ED4" w:rsidRPr="00BB0091" w:rsidRDefault="00051ED4" w:rsidP="00051ED4">
      <w:pPr>
        <w:rPr>
          <w:b/>
          <w:szCs w:val="24"/>
        </w:rPr>
      </w:pPr>
    </w:p>
    <w:p w:rsidR="00051ED4" w:rsidRPr="00BB0091" w:rsidRDefault="00051ED4" w:rsidP="00051ED4">
      <w:pPr>
        <w:rPr>
          <w:b/>
          <w:szCs w:val="24"/>
        </w:rPr>
      </w:pPr>
      <w:r w:rsidRPr="00BB0091">
        <w:rPr>
          <w:b/>
          <w:szCs w:val="24"/>
        </w:rPr>
        <w:t>Tillæg til Eksamensbeviset</w:t>
      </w:r>
    </w:p>
    <w:p w:rsidR="00051ED4" w:rsidRPr="00BB0091" w:rsidRDefault="00051ED4" w:rsidP="00051ED4">
      <w:pPr>
        <w:pStyle w:val="Ingenafstand"/>
        <w:rPr>
          <w:szCs w:val="24"/>
        </w:rPr>
      </w:pPr>
      <w:r w:rsidRPr="00BB0091">
        <w:rPr>
          <w:szCs w:val="24"/>
        </w:rPr>
        <w:t>Den studerende der har gennemført valgfagslinjen ”Energi på Havet” har tilegnet sig særlige kompetencer inden for offshore energiproduktion.</w:t>
      </w:r>
    </w:p>
    <w:p w:rsidR="00051ED4" w:rsidRPr="00BB0091" w:rsidRDefault="00051ED4" w:rsidP="00051ED4">
      <w:pPr>
        <w:pStyle w:val="Ingenafstand"/>
        <w:rPr>
          <w:szCs w:val="24"/>
        </w:rPr>
      </w:pPr>
      <w:r w:rsidRPr="00BB0091">
        <w:rPr>
          <w:rFonts w:cstheme="minorHAnsi"/>
          <w:szCs w:val="24"/>
        </w:rPr>
        <w:t xml:space="preserve">Fagmodulerne indeholdende emner inden for olie og gas, vind og bølgeenergi. Modulerne </w:t>
      </w:r>
      <w:r w:rsidRPr="00BB0091">
        <w:rPr>
          <w:szCs w:val="24"/>
        </w:rPr>
        <w:t>er udviklet med input fra de større danske virksomheder i branchen.</w:t>
      </w:r>
    </w:p>
    <w:p w:rsidR="00051ED4" w:rsidRDefault="00051ED4" w:rsidP="00051ED4">
      <w:pPr>
        <w:autoSpaceDE w:val="0"/>
        <w:autoSpaceDN w:val="0"/>
        <w:adjustRightInd w:val="0"/>
        <w:spacing w:after="0" w:line="240" w:lineRule="auto"/>
        <w:rPr>
          <w:rFonts w:cstheme="minorHAnsi"/>
          <w:sz w:val="24"/>
          <w:szCs w:val="24"/>
        </w:rPr>
      </w:pPr>
    </w:p>
    <w:p w:rsidR="00051ED4" w:rsidRDefault="00051ED4" w:rsidP="00051ED4">
      <w:pPr>
        <w:autoSpaceDE w:val="0"/>
        <w:autoSpaceDN w:val="0"/>
        <w:adjustRightInd w:val="0"/>
        <w:spacing w:after="0" w:line="240" w:lineRule="auto"/>
        <w:rPr>
          <w:rFonts w:eastAsia="Times New Roman" w:cstheme="minorHAnsi"/>
          <w:sz w:val="24"/>
          <w:szCs w:val="20"/>
          <w:lang w:eastAsia="da-DK"/>
        </w:rPr>
      </w:pPr>
      <w:r>
        <w:rPr>
          <w:rFonts w:cstheme="minorHAnsi"/>
          <w:sz w:val="24"/>
          <w:szCs w:val="24"/>
        </w:rPr>
        <w:t xml:space="preserve">I modulet </w:t>
      </w:r>
      <w:r w:rsidRPr="005733A9">
        <w:rPr>
          <w:rFonts w:eastAsia="Times New Roman" w:cstheme="minorHAnsi"/>
          <w:sz w:val="24"/>
          <w:szCs w:val="20"/>
          <w:lang w:eastAsia="da-DK"/>
        </w:rPr>
        <w:t>”Vedvarende en</w:t>
      </w:r>
      <w:r>
        <w:rPr>
          <w:rFonts w:eastAsia="Times New Roman" w:cstheme="minorHAnsi"/>
          <w:sz w:val="24"/>
          <w:szCs w:val="20"/>
          <w:lang w:eastAsia="da-DK"/>
        </w:rPr>
        <w:t xml:space="preserve">ergiformer” </w:t>
      </w:r>
      <w:r w:rsidRPr="005733A9">
        <w:rPr>
          <w:rFonts w:eastAsia="Times New Roman" w:cstheme="minorHAnsi"/>
          <w:sz w:val="24"/>
          <w:szCs w:val="20"/>
          <w:lang w:eastAsia="da-DK"/>
        </w:rPr>
        <w:t xml:space="preserve">opnår </w:t>
      </w:r>
      <w:r>
        <w:rPr>
          <w:rFonts w:eastAsia="Times New Roman" w:cstheme="minorHAnsi"/>
          <w:sz w:val="24"/>
          <w:szCs w:val="20"/>
          <w:lang w:eastAsia="da-DK"/>
        </w:rPr>
        <w:t xml:space="preserve">den studerende </w:t>
      </w:r>
      <w:r w:rsidRPr="005733A9">
        <w:rPr>
          <w:rFonts w:eastAsia="Times New Roman" w:cstheme="minorHAnsi"/>
          <w:sz w:val="24"/>
          <w:szCs w:val="20"/>
          <w:lang w:eastAsia="da-DK"/>
        </w:rPr>
        <w:t xml:space="preserve">viden så </w:t>
      </w:r>
      <w:r>
        <w:rPr>
          <w:rFonts w:eastAsia="Times New Roman" w:cstheme="minorHAnsi"/>
          <w:sz w:val="24"/>
          <w:szCs w:val="20"/>
          <w:lang w:eastAsia="da-DK"/>
        </w:rPr>
        <w:t xml:space="preserve">vedkommende </w:t>
      </w:r>
      <w:r w:rsidRPr="005733A9">
        <w:rPr>
          <w:rFonts w:eastAsia="Times New Roman" w:cstheme="minorHAnsi"/>
          <w:sz w:val="24"/>
          <w:szCs w:val="20"/>
          <w:lang w:eastAsia="da-DK"/>
        </w:rPr>
        <w:t>kan vurdere de nuværende muligheder og begrænsninger inden</w:t>
      </w:r>
      <w:r>
        <w:rPr>
          <w:rFonts w:eastAsia="Times New Roman" w:cstheme="minorHAnsi"/>
          <w:sz w:val="24"/>
          <w:szCs w:val="20"/>
          <w:lang w:eastAsia="da-DK"/>
        </w:rPr>
        <w:t xml:space="preserve"> </w:t>
      </w:r>
      <w:r w:rsidRPr="005733A9">
        <w:rPr>
          <w:rFonts w:eastAsia="Times New Roman" w:cstheme="minorHAnsi"/>
          <w:sz w:val="24"/>
          <w:szCs w:val="20"/>
          <w:lang w:eastAsia="da-DK"/>
        </w:rPr>
        <w:t>for vedvarende energiformer</w:t>
      </w:r>
      <w:r>
        <w:rPr>
          <w:rFonts w:eastAsia="Times New Roman" w:cstheme="minorHAnsi"/>
          <w:sz w:val="24"/>
          <w:szCs w:val="20"/>
          <w:lang w:eastAsia="da-DK"/>
        </w:rPr>
        <w:t xml:space="preserve"> </w:t>
      </w:r>
      <w:r w:rsidRPr="009B664C">
        <w:rPr>
          <w:rFonts w:eastAsia="Times New Roman" w:cstheme="minorHAnsi"/>
          <w:sz w:val="24"/>
          <w:szCs w:val="20"/>
          <w:lang w:eastAsia="da-DK"/>
        </w:rPr>
        <w:t>(</w:t>
      </w:r>
      <w:proofErr w:type="spellStart"/>
      <w:r w:rsidRPr="009B664C">
        <w:rPr>
          <w:rFonts w:eastAsia="Times New Roman" w:cstheme="minorHAnsi"/>
          <w:sz w:val="24"/>
          <w:szCs w:val="20"/>
          <w:lang w:eastAsia="da-DK"/>
        </w:rPr>
        <w:t>Renewables</w:t>
      </w:r>
      <w:proofErr w:type="spellEnd"/>
      <w:r>
        <w:rPr>
          <w:rFonts w:eastAsia="Times New Roman" w:cstheme="minorHAnsi"/>
          <w:sz w:val="24"/>
          <w:szCs w:val="20"/>
          <w:lang w:eastAsia="da-DK"/>
        </w:rPr>
        <w:t>)</w:t>
      </w:r>
      <w:r w:rsidRPr="005733A9">
        <w:rPr>
          <w:rFonts w:eastAsia="Times New Roman" w:cstheme="minorHAnsi"/>
          <w:sz w:val="24"/>
          <w:szCs w:val="20"/>
          <w:lang w:eastAsia="da-DK"/>
        </w:rPr>
        <w:t>, samt har et grundlæggende kendskab til nye tendenser inden for området.</w:t>
      </w:r>
    </w:p>
    <w:p w:rsidR="00051ED4" w:rsidRDefault="00051ED4" w:rsidP="00051ED4">
      <w:pPr>
        <w:autoSpaceDE w:val="0"/>
        <w:autoSpaceDN w:val="0"/>
        <w:adjustRightInd w:val="0"/>
        <w:spacing w:after="0" w:line="240" w:lineRule="auto"/>
        <w:rPr>
          <w:rFonts w:eastAsia="Times New Roman" w:cstheme="minorHAnsi"/>
          <w:sz w:val="24"/>
          <w:szCs w:val="20"/>
          <w:lang w:eastAsia="da-DK"/>
        </w:rPr>
      </w:pPr>
      <w:r>
        <w:rPr>
          <w:rFonts w:eastAsia="Times New Roman" w:cstheme="minorHAnsi"/>
          <w:sz w:val="24"/>
          <w:szCs w:val="20"/>
          <w:lang w:eastAsia="da-DK"/>
        </w:rPr>
        <w:t>Gennem ”Olie &amp; Gas modulet” har den studerende opnået en grundlæggende viden om efterforskning efter</w:t>
      </w:r>
      <w:r w:rsidRPr="003732A1">
        <w:rPr>
          <w:rFonts w:eastAsia="Times New Roman" w:cstheme="minorHAnsi"/>
          <w:sz w:val="24"/>
          <w:szCs w:val="20"/>
          <w:lang w:eastAsia="da-DK"/>
        </w:rPr>
        <w:t xml:space="preserve"> </w:t>
      </w:r>
      <w:proofErr w:type="spellStart"/>
      <w:r w:rsidRPr="003732A1">
        <w:rPr>
          <w:rFonts w:eastAsia="Times New Roman" w:cstheme="minorHAnsi"/>
          <w:sz w:val="24"/>
          <w:szCs w:val="20"/>
          <w:lang w:eastAsia="da-DK"/>
        </w:rPr>
        <w:t>hydrocarboner</w:t>
      </w:r>
      <w:proofErr w:type="spellEnd"/>
      <w:r>
        <w:rPr>
          <w:rFonts w:eastAsia="Times New Roman" w:cstheme="minorHAnsi"/>
          <w:sz w:val="24"/>
          <w:szCs w:val="20"/>
          <w:lang w:eastAsia="da-DK"/>
        </w:rPr>
        <w:t xml:space="preserve">, produktion og raffinering; de forskellige typer af havanlæg; viden om brøndvedligehold, processikkerhed og personsikkerhed samt organisering af nødberedskab og den lovgivning der regulerer offshore aktiviteterne. </w:t>
      </w:r>
    </w:p>
    <w:p w:rsidR="00051ED4" w:rsidRDefault="00051ED4" w:rsidP="00051ED4">
      <w:pPr>
        <w:autoSpaceDE w:val="0"/>
        <w:autoSpaceDN w:val="0"/>
        <w:adjustRightInd w:val="0"/>
        <w:spacing w:after="0" w:line="240" w:lineRule="auto"/>
      </w:pPr>
      <w:r>
        <w:rPr>
          <w:rFonts w:eastAsia="Times New Roman" w:cstheme="minorHAnsi"/>
          <w:sz w:val="24"/>
          <w:szCs w:val="20"/>
          <w:lang w:eastAsia="da-DK"/>
        </w:rPr>
        <w:t>Den studerende har også fået en introduktion til projektledelse offshore.</w:t>
      </w:r>
    </w:p>
    <w:p w:rsidR="00051ED4" w:rsidRDefault="00051ED4" w:rsidP="00051ED4">
      <w:pPr>
        <w:pStyle w:val="Ingenafstand"/>
      </w:pPr>
    </w:p>
    <w:p w:rsidR="00051ED4" w:rsidRDefault="00051ED4" w:rsidP="00051ED4">
      <w:pPr>
        <w:pStyle w:val="Ingenafstand"/>
      </w:pPr>
    </w:p>
    <w:p w:rsidR="00051ED4" w:rsidRDefault="00051ED4" w:rsidP="00051ED4">
      <w:pPr>
        <w:pStyle w:val="Ingenafstand"/>
      </w:pPr>
    </w:p>
    <w:p w:rsidR="00051ED4" w:rsidRPr="00D65BD2" w:rsidRDefault="00051ED4" w:rsidP="00051ED4">
      <w:pPr>
        <w:pStyle w:val="Ingenafstand"/>
        <w:rPr>
          <w:b/>
          <w:sz w:val="24"/>
          <w:szCs w:val="24"/>
          <w:lang w:val="en-US"/>
        </w:rPr>
      </w:pPr>
      <w:r w:rsidRPr="00AA7CEF">
        <w:rPr>
          <w:b/>
          <w:sz w:val="24"/>
          <w:szCs w:val="24"/>
          <w:lang w:val="en-US"/>
        </w:rPr>
        <w:t>Addendum to the</w:t>
      </w:r>
      <w:r w:rsidRPr="00D65BD2">
        <w:rPr>
          <w:b/>
          <w:sz w:val="24"/>
          <w:szCs w:val="24"/>
          <w:lang w:val="en-GB"/>
        </w:rPr>
        <w:t xml:space="preserve"> Diploma</w:t>
      </w:r>
    </w:p>
    <w:p w:rsidR="00051ED4" w:rsidRPr="00CE41EF" w:rsidRDefault="00051ED4" w:rsidP="00051ED4">
      <w:pPr>
        <w:pStyle w:val="Ingenafstand"/>
        <w:rPr>
          <w:lang w:val="en-US"/>
        </w:rPr>
      </w:pPr>
    </w:p>
    <w:p w:rsidR="00051ED4" w:rsidRDefault="00051ED4" w:rsidP="00051ED4">
      <w:pPr>
        <w:pStyle w:val="Default"/>
        <w:rPr>
          <w:lang w:val="en-US"/>
        </w:rPr>
      </w:pPr>
      <w:r w:rsidRPr="000615D8">
        <w:rPr>
          <w:lang w:val="en-US"/>
        </w:rPr>
        <w:t xml:space="preserve">The student who has completed the </w:t>
      </w:r>
      <w:r>
        <w:rPr>
          <w:lang w:val="en-US"/>
        </w:rPr>
        <w:t>elective course “Energy at Sea” has acquired special expertise in offshore energy production.</w:t>
      </w:r>
    </w:p>
    <w:p w:rsidR="00051ED4" w:rsidRDefault="00051ED4" w:rsidP="00051ED4">
      <w:pPr>
        <w:pStyle w:val="Default"/>
        <w:rPr>
          <w:lang w:val="en-US"/>
        </w:rPr>
      </w:pPr>
      <w:r>
        <w:rPr>
          <w:lang w:val="en-US"/>
        </w:rPr>
        <w:t>The course modules include subjects related to offshore hydrocarbon production and renewable energy. The course syllabus has been developed with input from major Danish business in the industry.</w:t>
      </w:r>
    </w:p>
    <w:p w:rsidR="00051ED4" w:rsidRDefault="00051ED4" w:rsidP="00051ED4">
      <w:pPr>
        <w:pStyle w:val="Default"/>
        <w:rPr>
          <w:rFonts w:asciiTheme="minorHAnsi" w:hAnsiTheme="minorHAnsi" w:cstheme="minorHAnsi"/>
          <w:lang w:val="en-US"/>
        </w:rPr>
      </w:pPr>
    </w:p>
    <w:p w:rsidR="00051ED4" w:rsidRDefault="00051ED4" w:rsidP="00051ED4">
      <w:pPr>
        <w:pStyle w:val="Default"/>
        <w:rPr>
          <w:lang w:val="en-US"/>
        </w:rPr>
      </w:pPr>
      <w:r w:rsidRPr="00AD2CA6">
        <w:rPr>
          <w:color w:val="auto"/>
          <w:lang w:val="en-US"/>
        </w:rPr>
        <w:t>The Renewable Energy module gives the student basic knowledge on the current capabilities and limitations in renewable energy production. He has acquired knowledge on offshore wind and upcoming technologies</w:t>
      </w:r>
      <w:r>
        <w:rPr>
          <w:lang w:val="en-US"/>
        </w:rPr>
        <w:t xml:space="preserve">. </w:t>
      </w:r>
    </w:p>
    <w:p w:rsidR="00051ED4" w:rsidRPr="00D6174A" w:rsidRDefault="00051ED4" w:rsidP="00051ED4">
      <w:pPr>
        <w:pStyle w:val="Default"/>
        <w:rPr>
          <w:rFonts w:asciiTheme="minorHAnsi" w:hAnsiTheme="minorHAnsi" w:cstheme="minorHAnsi"/>
          <w:lang w:val="en-US"/>
        </w:rPr>
      </w:pPr>
      <w:r>
        <w:rPr>
          <w:lang w:val="en-US"/>
        </w:rPr>
        <w:t>Through the Oil &amp; Gas Module, the student has achieved a basic knowledge on exploration, production and refining of hydrocarbons; knowledge on offshore structures and installations; knowledge on well-maintenance, process safety and occupational safety; as well as emergency response planning and offshore legislation. The student has also received an introduction to offshore project management.</w:t>
      </w:r>
    </w:p>
    <w:p w:rsidR="00686ABA" w:rsidRPr="00686ABA" w:rsidRDefault="00686ABA" w:rsidP="00051ED4">
      <w:pPr>
        <w:rPr>
          <w:rFonts w:ascii="Arial" w:hAnsi="Arial" w:cs="Arial"/>
          <w:sz w:val="16"/>
          <w:szCs w:val="16"/>
          <w:lang w:val="en-US"/>
        </w:rPr>
      </w:pPr>
    </w:p>
    <w:p w:rsidR="00686ABA" w:rsidRPr="00117EC4" w:rsidRDefault="00686ABA" w:rsidP="00686ABA">
      <w:pPr>
        <w:pStyle w:val="Overskrift2"/>
        <w:jc w:val="center"/>
        <w:rPr>
          <w:rFonts w:ascii="Arial" w:hAnsi="Arial" w:cs="Arial"/>
          <w:sz w:val="22"/>
          <w:szCs w:val="22"/>
        </w:rPr>
      </w:pPr>
      <w:r>
        <w:rPr>
          <w:rFonts w:ascii="Arial" w:hAnsi="Arial" w:cs="Arial"/>
          <w:sz w:val="16"/>
          <w:szCs w:val="16"/>
        </w:rPr>
        <w:br w:type="page"/>
      </w:r>
      <w:r w:rsidRPr="00117EC4">
        <w:rPr>
          <w:rFonts w:ascii="Arial" w:hAnsi="Arial" w:cs="Arial"/>
          <w:sz w:val="22"/>
          <w:szCs w:val="22"/>
        </w:rPr>
        <w:lastRenderedPageBreak/>
        <w:t>Diploma Supplement</w:t>
      </w:r>
    </w:p>
    <w:p w:rsidR="00686ABA" w:rsidRPr="00117EC4" w:rsidRDefault="00686ABA" w:rsidP="00686ABA">
      <w:pPr>
        <w:pStyle w:val="Brdtekstindrykning2"/>
        <w:ind w:left="0"/>
        <w:rPr>
          <w:rFonts w:ascii="Arial" w:hAnsi="Arial" w:cs="Arial"/>
          <w:sz w:val="22"/>
          <w:szCs w:val="22"/>
        </w:rPr>
      </w:pPr>
    </w:p>
    <w:p w:rsidR="00686ABA" w:rsidRPr="00117EC4" w:rsidRDefault="00686ABA" w:rsidP="00686ABA">
      <w:pPr>
        <w:pStyle w:val="Brdtekstindrykning2"/>
        <w:ind w:left="1134"/>
        <w:rPr>
          <w:rFonts w:ascii="Arial" w:hAnsi="Arial" w:cs="Arial"/>
          <w:sz w:val="22"/>
          <w:szCs w:val="22"/>
        </w:rPr>
      </w:pPr>
      <w:r w:rsidRPr="00117EC4">
        <w:rPr>
          <w:rFonts w:ascii="Arial" w:hAnsi="Arial" w:cs="Arial"/>
          <w:sz w:val="22"/>
          <w:szCs w:val="22"/>
        </w:rPr>
        <w:t>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686ABA" w:rsidRPr="00117EC4" w:rsidRDefault="00686ABA" w:rsidP="00051ED4">
      <w:pPr>
        <w:spacing w:line="240" w:lineRule="auto"/>
        <w:rPr>
          <w:rFonts w:ascii="Arial" w:hAnsi="Arial" w:cs="Arial"/>
          <w:lang w:val="en-GB"/>
        </w:rPr>
      </w:pPr>
    </w:p>
    <w:p w:rsidR="00686ABA" w:rsidRDefault="00686ABA" w:rsidP="00C35C43">
      <w:pPr>
        <w:pStyle w:val="Overskrift1"/>
        <w:ind w:left="1134"/>
        <w:rPr>
          <w:rFonts w:ascii="Arial" w:hAnsi="Arial" w:cs="Arial"/>
          <w:sz w:val="22"/>
          <w:szCs w:val="22"/>
          <w:lang w:val="en-GB"/>
        </w:rPr>
      </w:pPr>
      <w:r w:rsidRPr="00117EC4">
        <w:rPr>
          <w:rFonts w:ascii="Arial" w:hAnsi="Arial" w:cs="Arial"/>
          <w:sz w:val="22"/>
          <w:szCs w:val="22"/>
          <w:lang w:val="en-GB"/>
        </w:rPr>
        <w:t>Holder of the</w:t>
      </w:r>
      <w:r w:rsidR="00051ED4">
        <w:rPr>
          <w:rFonts w:ascii="Arial" w:hAnsi="Arial" w:cs="Arial"/>
          <w:sz w:val="22"/>
          <w:szCs w:val="22"/>
          <w:lang w:val="en-GB"/>
        </w:rPr>
        <w:t xml:space="preserve"> </w:t>
      </w:r>
      <w:r w:rsidRPr="00117EC4">
        <w:rPr>
          <w:rFonts w:ascii="Arial" w:hAnsi="Arial" w:cs="Arial"/>
          <w:sz w:val="22"/>
          <w:szCs w:val="22"/>
          <w:lang w:val="en-GB"/>
        </w:rPr>
        <w:t>Qualification</w:t>
      </w:r>
      <w:r w:rsidR="00EE2D2C">
        <w:rPr>
          <w:rFonts w:ascii="Arial" w:hAnsi="Arial" w:cs="Arial"/>
          <w:sz w:val="22"/>
          <w:szCs w:val="22"/>
          <w:lang w:val="en-GB"/>
        </w:rPr>
        <w:tab/>
      </w:r>
      <w:r w:rsidR="00EE2D2C">
        <w:rPr>
          <w:rFonts w:ascii="Arial" w:hAnsi="Arial" w:cs="Arial"/>
          <w:sz w:val="22"/>
          <w:szCs w:val="22"/>
          <w:lang w:val="en-GB"/>
        </w:rPr>
        <w:tab/>
      </w:r>
      <w:r w:rsidR="00EE2D2C">
        <w:rPr>
          <w:rFonts w:ascii="Arial" w:hAnsi="Arial" w:cs="Arial"/>
          <w:sz w:val="22"/>
          <w:szCs w:val="22"/>
          <w:lang w:val="en-GB"/>
        </w:rPr>
        <w:tab/>
      </w:r>
      <w:r w:rsidR="00EE2D2C">
        <w:rPr>
          <w:rFonts w:ascii="Arial" w:hAnsi="Arial" w:cs="Arial"/>
          <w:sz w:val="22"/>
          <w:szCs w:val="22"/>
          <w:lang w:val="en-GB"/>
        </w:rPr>
        <w:tab/>
      </w:r>
      <w:r w:rsidR="00EE2D2C">
        <w:rPr>
          <w:rFonts w:ascii="Arial" w:hAnsi="Arial" w:cs="Arial"/>
          <w:sz w:val="22"/>
          <w:szCs w:val="22"/>
          <w:lang w:val="en-GB"/>
        </w:rPr>
        <w:tab/>
      </w:r>
    </w:p>
    <w:p w:rsidR="00C35C43" w:rsidRDefault="00C35C43" w:rsidP="00C35C43">
      <w:pPr>
        <w:spacing w:after="0" w:line="240" w:lineRule="auto"/>
        <w:ind w:firstLine="1134"/>
        <w:rPr>
          <w:rFonts w:ascii="Arial" w:hAnsi="Arial" w:cs="Arial"/>
          <w:lang w:val="en-GB"/>
        </w:rPr>
      </w:pPr>
    </w:p>
    <w:p w:rsidR="00051ED4" w:rsidRPr="00DE421D" w:rsidRDefault="00686ABA" w:rsidP="0058369C">
      <w:pPr>
        <w:tabs>
          <w:tab w:val="left" w:pos="2977"/>
        </w:tabs>
        <w:spacing w:after="0" w:line="240" w:lineRule="auto"/>
        <w:ind w:firstLine="1134"/>
        <w:rPr>
          <w:rFonts w:ascii="Arial" w:hAnsi="Arial" w:cs="Arial"/>
          <w:lang w:val="en-US"/>
        </w:rPr>
      </w:pPr>
      <w:r w:rsidRPr="00117EC4">
        <w:rPr>
          <w:rFonts w:ascii="Arial" w:hAnsi="Arial" w:cs="Arial"/>
          <w:lang w:val="en-GB"/>
        </w:rPr>
        <w:t xml:space="preserve">Family name(s): </w:t>
      </w:r>
      <w:r w:rsidR="0058369C">
        <w:rPr>
          <w:rFonts w:ascii="Arial" w:hAnsi="Arial" w:cs="Arial"/>
          <w:lang w:val="en-GB"/>
        </w:rPr>
        <w:tab/>
      </w:r>
      <w:r w:rsidR="00DE421D" w:rsidRPr="00DE421D">
        <w:rPr>
          <w:rFonts w:ascii="Arial" w:hAnsi="Arial" w:cs="Arial"/>
          <w:b/>
          <w:lang w:val="en-US"/>
        </w:rPr>
        <w:t>[</w:t>
      </w:r>
      <w:proofErr w:type="spellStart"/>
      <w:r w:rsidR="00DE421D">
        <w:rPr>
          <w:rFonts w:ascii="Arial" w:hAnsi="Arial" w:cs="Arial"/>
          <w:b/>
          <w:lang w:val="en-US"/>
        </w:rPr>
        <w:t>Efternavn</w:t>
      </w:r>
      <w:proofErr w:type="spellEnd"/>
      <w:r w:rsidR="00DE421D" w:rsidRPr="00DE421D">
        <w:rPr>
          <w:rFonts w:ascii="Arial" w:hAnsi="Arial" w:cs="Arial"/>
          <w:b/>
          <w:lang w:val="en-US"/>
        </w:rPr>
        <w:t>]</w:t>
      </w:r>
    </w:p>
    <w:p w:rsidR="00686ABA" w:rsidRPr="00DE421D" w:rsidRDefault="00686ABA" w:rsidP="0058369C">
      <w:pPr>
        <w:tabs>
          <w:tab w:val="left" w:pos="2977"/>
        </w:tabs>
        <w:spacing w:after="0" w:line="240" w:lineRule="auto"/>
        <w:ind w:left="1134"/>
        <w:rPr>
          <w:rFonts w:ascii="Arial" w:hAnsi="Arial" w:cs="Arial"/>
          <w:lang w:val="en-US"/>
        </w:rPr>
      </w:pPr>
      <w:r w:rsidRPr="00117EC4">
        <w:rPr>
          <w:rFonts w:ascii="Arial" w:hAnsi="Arial" w:cs="Arial"/>
          <w:lang w:val="en-GB"/>
        </w:rPr>
        <w:t xml:space="preserve">Given name(s): </w:t>
      </w:r>
      <w:r w:rsidR="0058369C">
        <w:rPr>
          <w:rFonts w:ascii="Arial" w:hAnsi="Arial" w:cs="Arial"/>
          <w:lang w:val="en-GB"/>
        </w:rPr>
        <w:tab/>
      </w:r>
      <w:r w:rsidR="00DE421D" w:rsidRPr="00DE421D">
        <w:rPr>
          <w:rFonts w:ascii="Arial" w:hAnsi="Arial" w:cs="Arial"/>
          <w:b/>
          <w:lang w:val="en-US"/>
        </w:rPr>
        <w:t>[</w:t>
      </w:r>
      <w:proofErr w:type="spellStart"/>
      <w:r w:rsidR="00DE421D">
        <w:rPr>
          <w:rFonts w:ascii="Arial" w:hAnsi="Arial" w:cs="Arial"/>
          <w:b/>
          <w:lang w:val="en-US"/>
        </w:rPr>
        <w:t>Fornavn</w:t>
      </w:r>
      <w:proofErr w:type="spellEnd"/>
      <w:r w:rsidR="00DE421D" w:rsidRPr="00DE421D">
        <w:rPr>
          <w:rFonts w:ascii="Arial" w:hAnsi="Arial" w:cs="Arial"/>
          <w:b/>
          <w:lang w:val="en-US"/>
        </w:rPr>
        <w:t>]</w:t>
      </w:r>
    </w:p>
    <w:p w:rsidR="00686ABA" w:rsidRPr="00117EC4" w:rsidRDefault="00686ABA" w:rsidP="0058369C">
      <w:pPr>
        <w:tabs>
          <w:tab w:val="left" w:pos="2977"/>
        </w:tabs>
        <w:spacing w:after="0" w:line="240" w:lineRule="auto"/>
        <w:ind w:left="1134"/>
        <w:rPr>
          <w:rFonts w:ascii="Arial" w:hAnsi="Arial" w:cs="Arial"/>
          <w:lang w:val="en-GB"/>
        </w:rPr>
      </w:pPr>
      <w:r w:rsidRPr="00117EC4">
        <w:rPr>
          <w:rFonts w:ascii="Arial" w:hAnsi="Arial" w:cs="Arial"/>
          <w:lang w:val="en-GB"/>
        </w:rPr>
        <w:t xml:space="preserve">Date of birth: </w:t>
      </w:r>
      <w:r w:rsidR="0058369C">
        <w:rPr>
          <w:rFonts w:ascii="Arial" w:hAnsi="Arial" w:cs="Arial"/>
          <w:lang w:val="en-GB"/>
        </w:rPr>
        <w:tab/>
      </w:r>
      <w:r w:rsidR="00DE421D" w:rsidRPr="00DE421D">
        <w:rPr>
          <w:rFonts w:ascii="Arial" w:hAnsi="Arial" w:cs="Arial"/>
          <w:b/>
          <w:lang w:val="en-GB"/>
        </w:rPr>
        <w:t>[</w:t>
      </w:r>
      <w:proofErr w:type="spellStart"/>
      <w:r w:rsidR="00DE421D" w:rsidRPr="00DE421D">
        <w:rPr>
          <w:rFonts w:ascii="Arial" w:hAnsi="Arial" w:cs="Arial"/>
          <w:b/>
          <w:lang w:val="en-GB"/>
        </w:rPr>
        <w:t>Fødselsdato</w:t>
      </w:r>
      <w:proofErr w:type="spellEnd"/>
      <w:r w:rsidR="00DE421D" w:rsidRPr="00DE421D">
        <w:rPr>
          <w:rFonts w:ascii="Arial" w:hAnsi="Arial" w:cs="Arial"/>
          <w:b/>
          <w:lang w:val="en-GB"/>
        </w:rPr>
        <w:t>]</w:t>
      </w:r>
    </w:p>
    <w:p w:rsidR="00686ABA" w:rsidRPr="00117EC4" w:rsidRDefault="00686ABA" w:rsidP="0058369C">
      <w:pPr>
        <w:tabs>
          <w:tab w:val="left" w:pos="2977"/>
        </w:tabs>
        <w:spacing w:line="240" w:lineRule="auto"/>
        <w:ind w:left="1134"/>
        <w:rPr>
          <w:rFonts w:ascii="Arial" w:hAnsi="Arial" w:cs="Arial"/>
          <w:lang w:val="en-GB"/>
        </w:rPr>
      </w:pPr>
      <w:r w:rsidRPr="00117EC4">
        <w:rPr>
          <w:rFonts w:ascii="Arial" w:hAnsi="Arial" w:cs="Arial"/>
          <w:lang w:val="en-GB"/>
        </w:rPr>
        <w:t xml:space="preserve">Civil registration number: </w:t>
      </w:r>
      <w:r w:rsidR="00DE421D" w:rsidRPr="00DE421D">
        <w:rPr>
          <w:rFonts w:ascii="Arial" w:hAnsi="Arial" w:cs="Arial"/>
          <w:b/>
          <w:lang w:val="en-GB"/>
        </w:rPr>
        <w:t>[CPR-</w:t>
      </w:r>
      <w:proofErr w:type="spellStart"/>
      <w:r w:rsidR="00DE421D" w:rsidRPr="00DE421D">
        <w:rPr>
          <w:rFonts w:ascii="Arial" w:hAnsi="Arial" w:cs="Arial"/>
          <w:b/>
          <w:lang w:val="en-GB"/>
        </w:rPr>
        <w:t>nummer</w:t>
      </w:r>
      <w:proofErr w:type="spellEnd"/>
      <w:r w:rsidR="00DE421D" w:rsidRPr="00DE421D">
        <w:rPr>
          <w:rFonts w:ascii="Arial" w:hAnsi="Arial" w:cs="Arial"/>
          <w:b/>
          <w:lang w:val="en-GB"/>
        </w:rPr>
        <w:t>]</w:t>
      </w:r>
    </w:p>
    <w:p w:rsidR="00686ABA" w:rsidRDefault="00686ABA" w:rsidP="00C35C43">
      <w:pPr>
        <w:pStyle w:val="Overskrift1"/>
        <w:ind w:left="1134"/>
        <w:rPr>
          <w:rFonts w:ascii="Arial" w:hAnsi="Arial" w:cs="Arial"/>
          <w:sz w:val="22"/>
          <w:szCs w:val="22"/>
          <w:lang w:val="en-GB"/>
        </w:rPr>
      </w:pPr>
      <w:r w:rsidRPr="00117EC4">
        <w:rPr>
          <w:rFonts w:ascii="Arial" w:hAnsi="Arial" w:cs="Arial"/>
          <w:sz w:val="22"/>
          <w:szCs w:val="22"/>
          <w:lang w:val="en-GB"/>
        </w:rPr>
        <w:t>The Qualification</w:t>
      </w:r>
      <w:r w:rsidR="00EE2D2C">
        <w:rPr>
          <w:rFonts w:ascii="Arial" w:hAnsi="Arial" w:cs="Arial"/>
          <w:sz w:val="22"/>
          <w:szCs w:val="22"/>
          <w:lang w:val="en-GB"/>
        </w:rPr>
        <w:tab/>
      </w:r>
      <w:r w:rsidR="00EE2D2C">
        <w:rPr>
          <w:rFonts w:ascii="Arial" w:hAnsi="Arial" w:cs="Arial"/>
          <w:sz w:val="22"/>
          <w:szCs w:val="22"/>
          <w:lang w:val="en-GB"/>
        </w:rPr>
        <w:tab/>
      </w:r>
      <w:r w:rsidR="00EE2D2C">
        <w:rPr>
          <w:rFonts w:ascii="Arial" w:hAnsi="Arial" w:cs="Arial"/>
          <w:sz w:val="22"/>
          <w:szCs w:val="22"/>
          <w:lang w:val="en-GB"/>
        </w:rPr>
        <w:tab/>
      </w:r>
      <w:r w:rsidR="00EE2D2C">
        <w:rPr>
          <w:rFonts w:ascii="Arial" w:hAnsi="Arial" w:cs="Arial"/>
          <w:sz w:val="22"/>
          <w:szCs w:val="22"/>
          <w:lang w:val="en-GB"/>
        </w:rPr>
        <w:tab/>
      </w:r>
      <w:r w:rsidR="00EE2D2C">
        <w:rPr>
          <w:rFonts w:ascii="Arial" w:hAnsi="Arial" w:cs="Arial"/>
          <w:sz w:val="22"/>
          <w:szCs w:val="22"/>
          <w:lang w:val="en-GB"/>
        </w:rPr>
        <w:tab/>
      </w:r>
    </w:p>
    <w:p w:rsidR="00C35C43" w:rsidRPr="00C35C43" w:rsidRDefault="00C35C43" w:rsidP="00C35C43">
      <w:pPr>
        <w:rPr>
          <w:lang w:val="en-GB" w:eastAsia="da-DK"/>
        </w:rPr>
      </w:pPr>
    </w:p>
    <w:p w:rsidR="00686ABA" w:rsidRPr="00117EC4" w:rsidRDefault="00686ABA" w:rsidP="00C35C43">
      <w:pPr>
        <w:spacing w:after="0" w:line="240" w:lineRule="auto"/>
        <w:ind w:left="1134"/>
        <w:rPr>
          <w:rFonts w:ascii="Arial" w:hAnsi="Arial" w:cs="Arial"/>
          <w:b/>
          <w:lang w:val="en-GB"/>
        </w:rPr>
      </w:pPr>
      <w:r w:rsidRPr="00117EC4">
        <w:rPr>
          <w:rFonts w:ascii="Arial" w:hAnsi="Arial" w:cs="Arial"/>
          <w:b/>
          <w:lang w:val="en-GB"/>
        </w:rPr>
        <w:t>Name of qualification and title conferred (in Danish):</w:t>
      </w:r>
    </w:p>
    <w:p w:rsidR="00686ABA" w:rsidRPr="00117EC4" w:rsidRDefault="00686ABA" w:rsidP="00C35C43">
      <w:pPr>
        <w:spacing w:after="0" w:line="240" w:lineRule="auto"/>
        <w:ind w:left="1134"/>
        <w:rPr>
          <w:rFonts w:ascii="Arial" w:hAnsi="Arial" w:cs="Arial"/>
          <w:lang w:val="en-US"/>
        </w:rPr>
      </w:pPr>
      <w:proofErr w:type="spellStart"/>
      <w:r w:rsidRPr="00117EC4">
        <w:rPr>
          <w:rFonts w:ascii="Arial" w:hAnsi="Arial" w:cs="Arial"/>
          <w:lang w:val="en-US"/>
        </w:rPr>
        <w:t>Professionsbachelor</w:t>
      </w:r>
      <w:proofErr w:type="spellEnd"/>
      <w:r w:rsidRPr="00117EC4">
        <w:rPr>
          <w:rFonts w:ascii="Arial" w:hAnsi="Arial" w:cs="Arial"/>
          <w:lang w:val="en-US"/>
        </w:rPr>
        <w:t xml:space="preserve"> </w:t>
      </w:r>
      <w:proofErr w:type="spellStart"/>
      <w:r w:rsidRPr="00117EC4">
        <w:rPr>
          <w:rFonts w:ascii="Arial" w:hAnsi="Arial" w:cs="Arial"/>
          <w:lang w:val="en-US"/>
        </w:rPr>
        <w:t>som</w:t>
      </w:r>
      <w:proofErr w:type="spellEnd"/>
      <w:r w:rsidRPr="00117EC4">
        <w:rPr>
          <w:rFonts w:ascii="Arial" w:hAnsi="Arial" w:cs="Arial"/>
          <w:lang w:val="en-US"/>
        </w:rPr>
        <w:t xml:space="preserve"> </w:t>
      </w:r>
      <w:proofErr w:type="spellStart"/>
      <w:r w:rsidRPr="00117EC4">
        <w:rPr>
          <w:rFonts w:ascii="Arial" w:hAnsi="Arial" w:cs="Arial"/>
          <w:lang w:val="en-US"/>
        </w:rPr>
        <w:t>maskinmester</w:t>
      </w:r>
      <w:proofErr w:type="spellEnd"/>
    </w:p>
    <w:p w:rsidR="00686ABA" w:rsidRPr="00117EC4" w:rsidRDefault="00686ABA" w:rsidP="00C35C43">
      <w:pPr>
        <w:spacing w:after="0" w:line="240" w:lineRule="auto"/>
        <w:ind w:left="1134"/>
        <w:rPr>
          <w:rFonts w:ascii="Arial" w:hAnsi="Arial" w:cs="Arial"/>
          <w:b/>
          <w:lang w:val="en-GB"/>
        </w:rPr>
      </w:pPr>
      <w:r w:rsidRPr="00117EC4">
        <w:rPr>
          <w:rFonts w:ascii="Arial" w:hAnsi="Arial" w:cs="Arial"/>
          <w:b/>
          <w:lang w:val="en-GB"/>
        </w:rPr>
        <w:t>Name of qualification and title conferred (in English):</w:t>
      </w:r>
    </w:p>
    <w:p w:rsidR="00686ABA" w:rsidRPr="00117EC4" w:rsidRDefault="00686ABA" w:rsidP="00C35C43">
      <w:pPr>
        <w:spacing w:after="0" w:line="240" w:lineRule="auto"/>
        <w:ind w:left="1134"/>
        <w:rPr>
          <w:rFonts w:ascii="Arial" w:hAnsi="Arial" w:cs="Arial"/>
          <w:lang w:val="en-GB"/>
        </w:rPr>
      </w:pPr>
      <w:r w:rsidRPr="00117EC4">
        <w:rPr>
          <w:rStyle w:val="Strk"/>
          <w:rFonts w:ascii="Arial" w:hAnsi="Arial" w:cs="Arial"/>
          <w:b w:val="0"/>
          <w:lang w:val="en-US"/>
        </w:rPr>
        <w:t>Bachelor in Technology Management and Marine Engineering</w:t>
      </w:r>
    </w:p>
    <w:p w:rsidR="00C35C43" w:rsidRDefault="00C35C43" w:rsidP="00C35C43">
      <w:pPr>
        <w:spacing w:before="4" w:after="0" w:line="240" w:lineRule="auto"/>
        <w:ind w:firstLine="1134"/>
        <w:rPr>
          <w:rFonts w:ascii="Arial" w:hAnsi="Arial" w:cs="Arial"/>
          <w:b/>
          <w:lang w:val="en-GB"/>
        </w:rPr>
      </w:pPr>
    </w:p>
    <w:p w:rsidR="00686ABA" w:rsidRDefault="00686ABA" w:rsidP="00C35C43">
      <w:pPr>
        <w:spacing w:before="4" w:after="0" w:line="240" w:lineRule="auto"/>
        <w:ind w:firstLine="1134"/>
        <w:rPr>
          <w:rFonts w:ascii="Arial" w:hAnsi="Arial" w:cs="Arial"/>
          <w:lang w:val="en-GB"/>
        </w:rPr>
      </w:pPr>
      <w:r w:rsidRPr="00117EC4">
        <w:rPr>
          <w:rFonts w:ascii="Arial" w:hAnsi="Arial" w:cs="Arial"/>
          <w:b/>
          <w:lang w:val="en-GB"/>
        </w:rPr>
        <w:t xml:space="preserve">Date of award: </w:t>
      </w:r>
      <w:r w:rsidRPr="00117EC4">
        <w:rPr>
          <w:rFonts w:ascii="Arial" w:hAnsi="Arial" w:cs="Arial"/>
          <w:lang w:val="en-GB"/>
        </w:rPr>
        <w:t>23.09.2022</w:t>
      </w:r>
    </w:p>
    <w:p w:rsidR="00C35C43" w:rsidRDefault="00C35C43" w:rsidP="00C35C43">
      <w:pPr>
        <w:spacing w:after="0" w:line="240" w:lineRule="auto"/>
        <w:ind w:firstLine="1134"/>
        <w:rPr>
          <w:rFonts w:ascii="Arial" w:hAnsi="Arial" w:cs="Arial"/>
          <w:lang w:val="en-GB"/>
        </w:rPr>
      </w:pPr>
    </w:p>
    <w:p w:rsidR="00686ABA" w:rsidRPr="00117EC4" w:rsidRDefault="00686ABA" w:rsidP="00C35C43">
      <w:pPr>
        <w:spacing w:after="0" w:line="240" w:lineRule="auto"/>
        <w:ind w:firstLine="1134"/>
        <w:rPr>
          <w:rFonts w:ascii="Arial" w:hAnsi="Arial" w:cs="Arial"/>
          <w:b/>
          <w:lang w:val="en-GB"/>
        </w:rPr>
      </w:pPr>
      <w:r w:rsidRPr="00117EC4">
        <w:rPr>
          <w:rFonts w:ascii="Arial" w:hAnsi="Arial" w:cs="Arial"/>
          <w:b/>
          <w:lang w:val="en-GB"/>
        </w:rPr>
        <w:t>Main fields of study:</w:t>
      </w:r>
    </w:p>
    <w:p w:rsidR="00686ABA" w:rsidRPr="00117EC4" w:rsidRDefault="00686ABA" w:rsidP="00051ED4">
      <w:pPr>
        <w:spacing w:after="0" w:line="240" w:lineRule="auto"/>
        <w:ind w:left="1134"/>
        <w:rPr>
          <w:rFonts w:ascii="Arial" w:hAnsi="Arial" w:cs="Arial"/>
          <w:lang w:val="en-GB"/>
        </w:rPr>
      </w:pPr>
      <w:r w:rsidRPr="00117EC4">
        <w:rPr>
          <w:rFonts w:ascii="Arial" w:hAnsi="Arial" w:cs="Arial"/>
          <w:lang w:val="en-GB"/>
        </w:rPr>
        <w:t>Operating and maintaining electrical, mechanical, power and processing plant on land and at sea on a management level.</w:t>
      </w:r>
    </w:p>
    <w:p w:rsidR="00686ABA" w:rsidRPr="00117EC4" w:rsidRDefault="00686ABA" w:rsidP="00051ED4">
      <w:pPr>
        <w:spacing w:after="0" w:line="240" w:lineRule="auto"/>
        <w:ind w:left="1134"/>
        <w:rPr>
          <w:rFonts w:ascii="Arial" w:hAnsi="Arial" w:cs="Arial"/>
          <w:b/>
          <w:lang w:val="en-GB"/>
        </w:rPr>
      </w:pPr>
      <w:r w:rsidRPr="00117EC4">
        <w:rPr>
          <w:rFonts w:ascii="Arial" w:hAnsi="Arial" w:cs="Arial"/>
          <w:b/>
          <w:lang w:val="en-GB"/>
        </w:rPr>
        <w:t>Name and status of awarding institution:</w:t>
      </w:r>
    </w:p>
    <w:p w:rsidR="00686ABA" w:rsidRPr="00117EC4" w:rsidRDefault="00686ABA" w:rsidP="00051ED4">
      <w:pPr>
        <w:spacing w:after="0" w:line="240" w:lineRule="auto"/>
        <w:ind w:left="1134"/>
        <w:rPr>
          <w:rFonts w:ascii="Arial" w:hAnsi="Arial" w:cs="Arial"/>
          <w:lang w:val="en-GB"/>
        </w:rPr>
      </w:pPr>
      <w:r w:rsidRPr="00117EC4">
        <w:rPr>
          <w:rFonts w:ascii="Arial" w:hAnsi="Arial" w:cs="Arial"/>
          <w:lang w:val="en-GB"/>
        </w:rPr>
        <w:t xml:space="preserve">Fredericia </w:t>
      </w:r>
      <w:proofErr w:type="spellStart"/>
      <w:r w:rsidRPr="00117EC4">
        <w:rPr>
          <w:rFonts w:ascii="Arial" w:hAnsi="Arial" w:cs="Arial"/>
          <w:lang w:val="en-GB"/>
        </w:rPr>
        <w:t>Maskinmesterskole</w:t>
      </w:r>
      <w:proofErr w:type="spellEnd"/>
      <w:r w:rsidRPr="00117EC4">
        <w:rPr>
          <w:rFonts w:ascii="Arial" w:hAnsi="Arial" w:cs="Arial"/>
          <w:lang w:val="en-GB"/>
        </w:rPr>
        <w:t>/</w:t>
      </w:r>
      <w:r w:rsidRPr="00117EC4">
        <w:rPr>
          <w:rStyle w:val="Strk"/>
          <w:rFonts w:ascii="Arial" w:hAnsi="Arial" w:cs="Arial"/>
          <w:b w:val="0"/>
          <w:iCs/>
          <w:lang w:val="en-US"/>
        </w:rPr>
        <w:t>Fredericia College of Marine and Technical Engineering</w:t>
      </w:r>
      <w:r w:rsidRPr="00117EC4">
        <w:rPr>
          <w:rFonts w:ascii="Arial" w:hAnsi="Arial" w:cs="Arial"/>
          <w:lang w:val="en-GB"/>
        </w:rPr>
        <w:t>, is a state-recognised and state-financed education institution, which is regulated according to the Danish Maritime Authority Act no. 781 of 8.th August 2019</w:t>
      </w:r>
    </w:p>
    <w:p w:rsidR="00686ABA" w:rsidRPr="00117EC4" w:rsidRDefault="00686ABA" w:rsidP="00051ED4">
      <w:pPr>
        <w:spacing w:before="38" w:after="0" w:line="240" w:lineRule="auto"/>
        <w:ind w:left="1134"/>
        <w:rPr>
          <w:rFonts w:ascii="Arial" w:hAnsi="Arial" w:cs="Arial"/>
          <w:b/>
          <w:lang w:val="en-GB"/>
        </w:rPr>
      </w:pPr>
      <w:proofErr w:type="spellStart"/>
      <w:r w:rsidRPr="00117EC4">
        <w:rPr>
          <w:rFonts w:ascii="Arial" w:hAnsi="Arial" w:cs="Arial"/>
          <w:b/>
          <w:lang w:val="en-GB"/>
        </w:rPr>
        <w:t>Lanquage</w:t>
      </w:r>
      <w:proofErr w:type="spellEnd"/>
      <w:r w:rsidRPr="00117EC4">
        <w:rPr>
          <w:rFonts w:ascii="Arial" w:hAnsi="Arial" w:cs="Arial"/>
          <w:b/>
          <w:lang w:val="en-GB"/>
        </w:rPr>
        <w:t>(s) of instruction/examination:</w:t>
      </w:r>
    </w:p>
    <w:p w:rsidR="00686ABA" w:rsidRPr="00117EC4" w:rsidRDefault="00686ABA" w:rsidP="00051ED4">
      <w:pPr>
        <w:spacing w:line="240" w:lineRule="auto"/>
        <w:ind w:left="1134"/>
        <w:rPr>
          <w:rFonts w:ascii="Arial" w:hAnsi="Arial" w:cs="Arial"/>
          <w:lang w:val="en-GB"/>
        </w:rPr>
      </w:pPr>
      <w:r w:rsidRPr="00117EC4">
        <w:rPr>
          <w:rFonts w:ascii="Arial" w:hAnsi="Arial" w:cs="Arial"/>
          <w:lang w:val="en-GB"/>
        </w:rPr>
        <w:t xml:space="preserve">Danish. </w:t>
      </w:r>
    </w:p>
    <w:p w:rsidR="00686ABA" w:rsidRPr="00117EC4" w:rsidRDefault="00686ABA" w:rsidP="00C35C43">
      <w:pPr>
        <w:spacing w:after="0" w:line="240" w:lineRule="auto"/>
        <w:ind w:firstLine="1134"/>
        <w:rPr>
          <w:rFonts w:ascii="Arial" w:hAnsi="Arial" w:cs="Arial"/>
          <w:lang w:val="en-GB"/>
        </w:rPr>
      </w:pPr>
      <w:r w:rsidRPr="00117EC4">
        <w:rPr>
          <w:rFonts w:ascii="Arial" w:hAnsi="Arial" w:cs="Arial"/>
          <w:b/>
          <w:lang w:val="en-GB"/>
        </w:rPr>
        <w:t>Level of qualification:</w:t>
      </w:r>
      <w:r w:rsidRPr="00117EC4">
        <w:rPr>
          <w:rFonts w:ascii="Arial" w:hAnsi="Arial" w:cs="Arial"/>
          <w:lang w:val="en-GB"/>
        </w:rPr>
        <w:t xml:space="preserve"> </w:t>
      </w:r>
    </w:p>
    <w:p w:rsidR="00686ABA" w:rsidRPr="00117EC4" w:rsidRDefault="00686ABA" w:rsidP="00C35C43">
      <w:pPr>
        <w:spacing w:line="240" w:lineRule="auto"/>
        <w:ind w:left="1134"/>
        <w:rPr>
          <w:rFonts w:ascii="Arial" w:hAnsi="Arial" w:cs="Arial"/>
          <w:b/>
          <w:lang w:val="en-GB"/>
        </w:rPr>
      </w:pPr>
      <w:r w:rsidRPr="00117EC4">
        <w:rPr>
          <w:rFonts w:ascii="Arial" w:hAnsi="Arial" w:cs="Arial"/>
          <w:lang w:val="en-GB"/>
        </w:rPr>
        <w:t>Professional Bachelor degree at level 6 in the Danish and the European Qualifications Framework.</w:t>
      </w:r>
    </w:p>
    <w:p w:rsidR="00686ABA" w:rsidRPr="00117EC4" w:rsidRDefault="00686ABA" w:rsidP="00C35C43">
      <w:pPr>
        <w:spacing w:after="0" w:line="240" w:lineRule="auto"/>
        <w:ind w:left="1134"/>
        <w:rPr>
          <w:rFonts w:ascii="Arial" w:hAnsi="Arial" w:cs="Arial"/>
          <w:lang w:val="en-GB"/>
        </w:rPr>
      </w:pPr>
      <w:r w:rsidRPr="00117EC4">
        <w:rPr>
          <w:rFonts w:ascii="Arial" w:hAnsi="Arial" w:cs="Arial"/>
          <w:b/>
          <w:lang w:val="en-GB"/>
        </w:rPr>
        <w:t>Official length of programme:</w:t>
      </w:r>
      <w:r w:rsidRPr="00117EC4">
        <w:rPr>
          <w:rFonts w:ascii="Arial" w:hAnsi="Arial" w:cs="Arial"/>
          <w:lang w:val="en-GB"/>
        </w:rPr>
        <w:t xml:space="preserve"> </w:t>
      </w:r>
    </w:p>
    <w:p w:rsidR="00686ABA" w:rsidRPr="00117EC4" w:rsidRDefault="00686ABA" w:rsidP="00C35C43">
      <w:pPr>
        <w:spacing w:after="0" w:line="240" w:lineRule="auto"/>
        <w:ind w:left="1134"/>
        <w:rPr>
          <w:rFonts w:ascii="Arial" w:hAnsi="Arial" w:cs="Arial"/>
          <w:b/>
          <w:lang w:val="en-GB"/>
        </w:rPr>
      </w:pPr>
      <w:r w:rsidRPr="00117EC4">
        <w:rPr>
          <w:rFonts w:ascii="Arial" w:hAnsi="Arial" w:cs="Arial"/>
          <w:lang w:val="en-GB"/>
        </w:rPr>
        <w:t>4 1/2 years = 270 ECTS credits</w:t>
      </w:r>
    </w:p>
    <w:p w:rsidR="00686ABA" w:rsidRPr="00117EC4" w:rsidRDefault="00686ABA" w:rsidP="00C35C43">
      <w:pPr>
        <w:spacing w:line="240" w:lineRule="auto"/>
        <w:ind w:left="1134"/>
        <w:rPr>
          <w:rFonts w:ascii="Arial" w:hAnsi="Arial" w:cs="Arial"/>
          <w:b/>
          <w:lang w:val="en-GB"/>
        </w:rPr>
      </w:pPr>
      <w:r w:rsidRPr="00117EC4">
        <w:rPr>
          <w:rFonts w:ascii="Arial" w:hAnsi="Arial" w:cs="Arial"/>
          <w:b/>
          <w:lang w:val="en-GB"/>
        </w:rPr>
        <w:t>Access requirements:</w:t>
      </w:r>
    </w:p>
    <w:p w:rsidR="00686ABA" w:rsidRPr="00117EC4" w:rsidRDefault="00686ABA" w:rsidP="00C35C43">
      <w:pPr>
        <w:spacing w:after="0" w:line="240" w:lineRule="auto"/>
        <w:ind w:left="1134"/>
        <w:rPr>
          <w:rFonts w:ascii="Arial" w:hAnsi="Arial" w:cs="Arial"/>
          <w:lang w:val="en-GB"/>
        </w:rPr>
      </w:pPr>
      <w:r w:rsidRPr="00117EC4">
        <w:rPr>
          <w:rFonts w:ascii="Arial" w:hAnsi="Arial" w:cs="Arial"/>
          <w:lang w:val="en-GB"/>
        </w:rPr>
        <w:t xml:space="preserve">Admission to the </w:t>
      </w:r>
      <w:r w:rsidRPr="00117EC4">
        <w:rPr>
          <w:rStyle w:val="Strk"/>
          <w:rFonts w:ascii="Arial" w:hAnsi="Arial" w:cs="Arial"/>
          <w:b w:val="0"/>
          <w:lang w:val="en-US"/>
        </w:rPr>
        <w:t>Bachelor of Technology Management and Marine Engineering</w:t>
      </w:r>
      <w:r w:rsidRPr="00117EC4">
        <w:rPr>
          <w:rFonts w:ascii="Arial" w:hAnsi="Arial" w:cs="Arial"/>
          <w:lang w:val="en-GB"/>
        </w:rPr>
        <w:t xml:space="preserve"> Programme requires:</w:t>
      </w:r>
    </w:p>
    <w:p w:rsidR="00686ABA" w:rsidRPr="00C35C43" w:rsidRDefault="00686ABA" w:rsidP="002E3434">
      <w:pPr>
        <w:numPr>
          <w:ilvl w:val="0"/>
          <w:numId w:val="2"/>
        </w:numPr>
        <w:spacing w:after="0" w:line="240" w:lineRule="auto"/>
        <w:rPr>
          <w:rFonts w:ascii="Arial" w:hAnsi="Arial" w:cs="Arial"/>
          <w:b/>
          <w:lang w:val="en-GB"/>
        </w:rPr>
      </w:pPr>
      <w:r w:rsidRPr="00C35C43">
        <w:rPr>
          <w:rFonts w:ascii="Arial" w:hAnsi="Arial" w:cs="Arial"/>
          <w:lang w:val="en-GB"/>
        </w:rPr>
        <w:t>Secondary School leaving examination (Upper Secondary School Leaving Examination); (Higher Commercial Examination); (Higher Technical Examination).</w:t>
      </w:r>
      <w:r w:rsidRPr="00C35C43">
        <w:rPr>
          <w:rFonts w:ascii="Arial" w:hAnsi="Arial" w:cs="Arial"/>
          <w:b/>
          <w:lang w:val="en-GB"/>
        </w:rPr>
        <w:t xml:space="preserve"> </w:t>
      </w:r>
      <w:r w:rsidRPr="00C35C43">
        <w:rPr>
          <w:rFonts w:ascii="Arial" w:hAnsi="Arial" w:cs="Arial"/>
          <w:b/>
          <w:lang w:val="en-GB"/>
        </w:rPr>
        <w:br w:type="page"/>
      </w:r>
    </w:p>
    <w:p w:rsidR="00686ABA" w:rsidRPr="00FB0EF1" w:rsidRDefault="00686ABA" w:rsidP="00FB0EF1">
      <w:pPr>
        <w:pStyle w:val="Overskrift4"/>
        <w:rPr>
          <w:rFonts w:ascii="Arial" w:hAnsi="Arial" w:cs="Arial"/>
          <w:b w:val="0"/>
          <w:sz w:val="22"/>
          <w:szCs w:val="22"/>
        </w:rPr>
      </w:pPr>
      <w:r w:rsidRPr="00117EC4">
        <w:rPr>
          <w:rFonts w:ascii="Arial" w:hAnsi="Arial" w:cs="Arial"/>
          <w:sz w:val="22"/>
          <w:szCs w:val="22"/>
        </w:rPr>
        <w:lastRenderedPageBreak/>
        <w:t>Contents and results gaine</w:t>
      </w:r>
      <w:r w:rsidR="00C35C43">
        <w:rPr>
          <w:rFonts w:ascii="Arial" w:hAnsi="Arial" w:cs="Arial"/>
          <w:sz w:val="22"/>
          <w:szCs w:val="22"/>
        </w:rPr>
        <w:t>d</w:t>
      </w:r>
      <w:r w:rsidR="00FB0EF1">
        <w:rPr>
          <w:rFonts w:ascii="Arial" w:hAnsi="Arial" w:cs="Arial"/>
          <w:sz w:val="22"/>
          <w:szCs w:val="22"/>
        </w:rPr>
        <w:tab/>
      </w:r>
      <w:r w:rsidR="00FB0EF1">
        <w:rPr>
          <w:rFonts w:ascii="Arial" w:hAnsi="Arial" w:cs="Arial"/>
          <w:sz w:val="22"/>
          <w:szCs w:val="22"/>
        </w:rPr>
        <w:tab/>
      </w:r>
      <w:r w:rsidR="00FB0EF1">
        <w:rPr>
          <w:rFonts w:ascii="Arial" w:hAnsi="Arial" w:cs="Arial"/>
          <w:sz w:val="22"/>
          <w:szCs w:val="22"/>
        </w:rPr>
        <w:tab/>
      </w:r>
      <w:r w:rsidR="00FB0EF1">
        <w:rPr>
          <w:rFonts w:ascii="Arial" w:hAnsi="Arial" w:cs="Arial"/>
          <w:sz w:val="22"/>
          <w:szCs w:val="22"/>
        </w:rPr>
        <w:tab/>
      </w:r>
    </w:p>
    <w:p w:rsidR="00686ABA" w:rsidRPr="00117EC4" w:rsidRDefault="00686ABA" w:rsidP="00FB0EF1">
      <w:pPr>
        <w:spacing w:after="0"/>
        <w:ind w:left="1134"/>
        <w:rPr>
          <w:rFonts w:ascii="Arial" w:hAnsi="Arial" w:cs="Arial"/>
          <w:b/>
          <w:u w:val="single"/>
          <w:lang w:val="en-GB"/>
        </w:rPr>
      </w:pPr>
    </w:p>
    <w:p w:rsidR="00686ABA" w:rsidRPr="00117EC4" w:rsidRDefault="00686ABA" w:rsidP="00FB0EF1">
      <w:pPr>
        <w:spacing w:after="0"/>
        <w:ind w:left="1134"/>
        <w:rPr>
          <w:rFonts w:ascii="Arial" w:hAnsi="Arial" w:cs="Arial"/>
          <w:lang w:val="en-GB"/>
        </w:rPr>
      </w:pPr>
      <w:r w:rsidRPr="00117EC4">
        <w:rPr>
          <w:rFonts w:ascii="Arial" w:hAnsi="Arial" w:cs="Arial"/>
          <w:b/>
          <w:lang w:val="en-GB"/>
        </w:rPr>
        <w:t>Mode of study</w:t>
      </w:r>
      <w:r w:rsidRPr="00117EC4">
        <w:rPr>
          <w:rFonts w:ascii="Arial" w:hAnsi="Arial" w:cs="Arial"/>
          <w:lang w:val="en-GB"/>
        </w:rPr>
        <w:t xml:space="preserve"> </w:t>
      </w:r>
    </w:p>
    <w:p w:rsidR="00686ABA" w:rsidRPr="00117EC4" w:rsidRDefault="00686ABA" w:rsidP="00FB0EF1">
      <w:pPr>
        <w:ind w:left="1134"/>
        <w:rPr>
          <w:rFonts w:ascii="Arial" w:hAnsi="Arial" w:cs="Arial"/>
          <w:lang w:val="en-GB"/>
        </w:rPr>
      </w:pPr>
      <w:r w:rsidRPr="00117EC4">
        <w:rPr>
          <w:rFonts w:ascii="Arial" w:hAnsi="Arial" w:cs="Arial"/>
          <w:lang w:val="en-GB"/>
        </w:rPr>
        <w:t>Full-time study programme equivalent of 270 ECTS credits.</w:t>
      </w:r>
    </w:p>
    <w:p w:rsidR="00686ABA" w:rsidRPr="00117EC4" w:rsidRDefault="00686ABA" w:rsidP="00FB0EF1">
      <w:pPr>
        <w:spacing w:after="0" w:line="220" w:lineRule="exact"/>
        <w:ind w:left="1134"/>
        <w:rPr>
          <w:rFonts w:ascii="Arial" w:hAnsi="Arial" w:cs="Arial"/>
          <w:b/>
          <w:lang w:val="en-GB"/>
        </w:rPr>
      </w:pPr>
      <w:r w:rsidRPr="00117EC4">
        <w:rPr>
          <w:rFonts w:ascii="Arial" w:hAnsi="Arial" w:cs="Arial"/>
          <w:b/>
          <w:lang w:val="en-GB"/>
        </w:rPr>
        <w:t>Programme learning outcomes</w:t>
      </w:r>
    </w:p>
    <w:p w:rsidR="00FB0EF1" w:rsidRDefault="00686ABA" w:rsidP="00FB0EF1">
      <w:pPr>
        <w:spacing w:before="24" w:after="0" w:line="192" w:lineRule="exact"/>
        <w:ind w:left="1134"/>
        <w:rPr>
          <w:rFonts w:ascii="Arial" w:hAnsi="Arial" w:cs="Arial"/>
          <w:lang w:val="en-GB"/>
        </w:rPr>
      </w:pPr>
      <w:r w:rsidRPr="00117EC4">
        <w:rPr>
          <w:rFonts w:ascii="Arial" w:hAnsi="Arial" w:cs="Arial"/>
          <w:lang w:val="en-GB"/>
        </w:rPr>
        <w:t>The Marine Engineer’s Programme aims at giving students a technical and management competence, qualifying the graduates to assume operating and maintaining all kinds of technical plants and installations at a management level in consideration of safety, environmental as well as economic interests. The study programme consists of a large compulsory block of subjects (a total of 175 ECTS credits), optional subjects of 20 ECTS credits and workplace practice of 60 ECTS credits. The programme is concluded in the final semester with a bachelor project of 15 ECTS-points</w:t>
      </w:r>
    </w:p>
    <w:p w:rsidR="00686ABA" w:rsidRPr="00117EC4" w:rsidRDefault="00686ABA" w:rsidP="00FB0EF1">
      <w:pPr>
        <w:spacing w:before="24" w:line="192" w:lineRule="exact"/>
        <w:ind w:left="1134"/>
        <w:rPr>
          <w:rFonts w:ascii="Arial" w:hAnsi="Arial" w:cs="Arial"/>
          <w:lang w:val="en-GB"/>
        </w:rPr>
      </w:pPr>
      <w:r w:rsidRPr="00117EC4">
        <w:rPr>
          <w:rFonts w:ascii="Arial" w:hAnsi="Arial" w:cs="Arial"/>
          <w:lang w:val="en-GB"/>
        </w:rPr>
        <w:t>Main subjects contained under the Marine Engineers Program are fundamental and advanced knowledge of electrical, mechanical, power and processing plants on land and at sea to ensure the optimum maintenance and operation of such plants from a safety, economic and environmental point of view</w:t>
      </w:r>
    </w:p>
    <w:p w:rsidR="00686ABA" w:rsidRPr="00117EC4" w:rsidRDefault="00686ABA" w:rsidP="00FB0EF1">
      <w:pPr>
        <w:spacing w:before="216" w:after="0" w:line="196" w:lineRule="exact"/>
        <w:ind w:left="1134"/>
        <w:rPr>
          <w:rFonts w:ascii="Arial" w:hAnsi="Arial" w:cs="Arial"/>
          <w:b/>
          <w:lang w:val="en-GB"/>
        </w:rPr>
      </w:pPr>
      <w:r w:rsidRPr="00117EC4">
        <w:rPr>
          <w:rFonts w:ascii="Arial" w:hAnsi="Arial" w:cs="Arial"/>
          <w:b/>
          <w:lang w:val="en-GB"/>
        </w:rPr>
        <w:t>Programme details and individual grades/marks/ credits obtained</w:t>
      </w:r>
    </w:p>
    <w:p w:rsidR="00686ABA" w:rsidRPr="00117EC4" w:rsidRDefault="00686ABA" w:rsidP="00FB0EF1">
      <w:pPr>
        <w:spacing w:after="0" w:line="196" w:lineRule="exact"/>
        <w:ind w:left="1134"/>
        <w:rPr>
          <w:rFonts w:ascii="Arial" w:hAnsi="Arial" w:cs="Arial"/>
          <w:lang w:val="en-GB"/>
        </w:rPr>
      </w:pPr>
      <w:r w:rsidRPr="00117EC4">
        <w:rPr>
          <w:rFonts w:ascii="Arial" w:hAnsi="Arial" w:cs="Arial"/>
          <w:lang w:val="en-GB"/>
        </w:rPr>
        <w:t xml:space="preserve">Please refer to the enclosed grade transcript and the description of the </w:t>
      </w:r>
      <w:r w:rsidRPr="00117EC4">
        <w:rPr>
          <w:rStyle w:val="Strk"/>
          <w:rFonts w:ascii="Arial" w:hAnsi="Arial" w:cs="Arial"/>
          <w:b w:val="0"/>
          <w:lang w:val="en-US"/>
        </w:rPr>
        <w:t>Bachelor of Technology Management and Marine Engineering</w:t>
      </w:r>
      <w:r w:rsidRPr="00117EC4">
        <w:rPr>
          <w:rFonts w:ascii="Arial" w:hAnsi="Arial" w:cs="Arial"/>
          <w:lang w:val="en-GB"/>
        </w:rPr>
        <w:t xml:space="preserve"> Programme (</w:t>
      </w:r>
      <w:proofErr w:type="spellStart"/>
      <w:r w:rsidRPr="00117EC4">
        <w:rPr>
          <w:rFonts w:ascii="Arial" w:hAnsi="Arial" w:cs="Arial"/>
          <w:lang w:val="en-GB"/>
        </w:rPr>
        <w:t>Maskinmesteruddannelsen</w:t>
      </w:r>
      <w:proofErr w:type="spellEnd"/>
      <w:r w:rsidRPr="00117EC4">
        <w:rPr>
          <w:rFonts w:ascii="Arial" w:hAnsi="Arial" w:cs="Arial"/>
          <w:lang w:val="en-GB"/>
        </w:rPr>
        <w:t xml:space="preserve">) in Danish </w:t>
      </w:r>
    </w:p>
    <w:p w:rsidR="00686ABA" w:rsidRPr="00117EC4" w:rsidRDefault="00686ABA" w:rsidP="00FB0EF1">
      <w:pPr>
        <w:spacing w:before="192" w:after="0" w:line="196" w:lineRule="exact"/>
        <w:ind w:left="1134"/>
        <w:rPr>
          <w:rFonts w:ascii="Arial" w:hAnsi="Arial" w:cs="Arial"/>
          <w:b/>
          <w:lang w:val="en-GB"/>
        </w:rPr>
      </w:pPr>
      <w:r w:rsidRPr="00117EC4">
        <w:rPr>
          <w:rFonts w:ascii="Arial" w:hAnsi="Arial" w:cs="Arial"/>
          <w:b/>
          <w:lang w:val="en-GB"/>
        </w:rPr>
        <w:t>Grading scheme and if applicable grade distribution information</w:t>
      </w:r>
    </w:p>
    <w:p w:rsidR="00686ABA" w:rsidRPr="00117EC4" w:rsidRDefault="00686ABA" w:rsidP="00FB0EF1">
      <w:pPr>
        <w:spacing w:before="9" w:line="182" w:lineRule="exact"/>
        <w:ind w:left="1134"/>
        <w:rPr>
          <w:rFonts w:ascii="Arial" w:hAnsi="Arial" w:cs="Arial"/>
          <w:lang w:val="en-GB"/>
        </w:rPr>
      </w:pPr>
      <w:r w:rsidRPr="00117EC4">
        <w:rPr>
          <w:rFonts w:ascii="Arial" w:hAnsi="Arial" w:cs="Arial"/>
          <w:lang w:val="en-GB"/>
        </w:rPr>
        <w:t>The 7-point grading scale, defined by the Ministry of Higher Education and Science.</w:t>
      </w:r>
    </w:p>
    <w:p w:rsidR="00686ABA" w:rsidRPr="00117EC4" w:rsidRDefault="00686ABA" w:rsidP="00FB0EF1">
      <w:pPr>
        <w:spacing w:after="0"/>
        <w:ind w:left="1134"/>
        <w:rPr>
          <w:rFonts w:ascii="Arial" w:hAnsi="Arial" w:cs="Arial"/>
          <w:b/>
          <w:lang w:val="en-GB"/>
        </w:rPr>
      </w:pPr>
      <w:r w:rsidRPr="00117EC4">
        <w:rPr>
          <w:rFonts w:ascii="Arial" w:hAnsi="Arial" w:cs="Arial"/>
          <w:b/>
          <w:lang w:val="en-GB"/>
        </w:rPr>
        <w:t xml:space="preserve">Overall classification of the qualification: </w:t>
      </w:r>
    </w:p>
    <w:p w:rsidR="00686ABA" w:rsidRPr="00117EC4" w:rsidRDefault="00686ABA" w:rsidP="00FB0EF1">
      <w:pPr>
        <w:ind w:left="1134"/>
        <w:rPr>
          <w:rFonts w:ascii="Arial" w:hAnsi="Arial" w:cs="Arial"/>
          <w:lang w:val="en-GB"/>
        </w:rPr>
      </w:pPr>
      <w:r w:rsidRPr="00117EC4">
        <w:rPr>
          <w:rFonts w:ascii="Arial" w:hAnsi="Arial" w:cs="Arial"/>
          <w:lang w:val="en-GB"/>
        </w:rPr>
        <w:t>Not applicable for Danish qualifications.</w:t>
      </w:r>
    </w:p>
    <w:p w:rsidR="00FB0EF1" w:rsidRPr="00FB0EF1" w:rsidRDefault="00686ABA" w:rsidP="00FB0EF1">
      <w:pPr>
        <w:pStyle w:val="Overskrift4"/>
        <w:rPr>
          <w:rFonts w:ascii="Arial" w:hAnsi="Arial" w:cs="Arial"/>
          <w:sz w:val="22"/>
          <w:szCs w:val="22"/>
        </w:rPr>
      </w:pPr>
      <w:r w:rsidRPr="00117EC4">
        <w:rPr>
          <w:rFonts w:ascii="Arial" w:hAnsi="Arial" w:cs="Arial"/>
          <w:sz w:val="22"/>
          <w:szCs w:val="22"/>
        </w:rPr>
        <w:t>The Function of the Qualification</w:t>
      </w:r>
      <w:r w:rsidR="00FB0EF1">
        <w:rPr>
          <w:rFonts w:ascii="Arial" w:hAnsi="Arial" w:cs="Arial"/>
          <w:sz w:val="22"/>
          <w:szCs w:val="22"/>
        </w:rPr>
        <w:tab/>
      </w:r>
      <w:r w:rsidR="00FB0EF1">
        <w:rPr>
          <w:rFonts w:ascii="Arial" w:hAnsi="Arial" w:cs="Arial"/>
          <w:sz w:val="22"/>
          <w:szCs w:val="22"/>
        </w:rPr>
        <w:tab/>
      </w:r>
      <w:r w:rsidR="00FB0EF1">
        <w:rPr>
          <w:rFonts w:ascii="Arial" w:hAnsi="Arial" w:cs="Arial"/>
          <w:sz w:val="22"/>
          <w:szCs w:val="22"/>
        </w:rPr>
        <w:tab/>
      </w:r>
      <w:r w:rsidR="00FB0EF1">
        <w:rPr>
          <w:rFonts w:ascii="Arial" w:hAnsi="Arial" w:cs="Arial"/>
          <w:sz w:val="22"/>
          <w:szCs w:val="22"/>
        </w:rPr>
        <w:tab/>
      </w:r>
    </w:p>
    <w:p w:rsidR="00FB0EF1" w:rsidRDefault="00FB0EF1" w:rsidP="00FB0EF1">
      <w:pPr>
        <w:spacing w:after="0" w:line="240" w:lineRule="auto"/>
        <w:ind w:firstLine="1134"/>
        <w:rPr>
          <w:rFonts w:ascii="Arial" w:hAnsi="Arial" w:cs="Arial"/>
          <w:b/>
          <w:lang w:val="en-GB"/>
        </w:rPr>
      </w:pPr>
    </w:p>
    <w:p w:rsidR="00686ABA" w:rsidRPr="00117EC4" w:rsidRDefault="00686ABA" w:rsidP="00FB0EF1">
      <w:pPr>
        <w:spacing w:after="0" w:line="240" w:lineRule="auto"/>
        <w:ind w:firstLine="1134"/>
        <w:rPr>
          <w:rFonts w:ascii="Arial" w:hAnsi="Arial" w:cs="Arial"/>
          <w:lang w:val="en-GB"/>
        </w:rPr>
      </w:pPr>
      <w:r w:rsidRPr="00117EC4">
        <w:rPr>
          <w:rFonts w:ascii="Arial" w:hAnsi="Arial" w:cs="Arial"/>
          <w:b/>
          <w:lang w:val="en-GB"/>
        </w:rPr>
        <w:t>Access to further study</w:t>
      </w:r>
      <w:r w:rsidRPr="00117EC4">
        <w:rPr>
          <w:rFonts w:ascii="Arial" w:hAnsi="Arial" w:cs="Arial"/>
          <w:lang w:val="en-GB"/>
        </w:rPr>
        <w:t xml:space="preserve"> </w:t>
      </w:r>
    </w:p>
    <w:p w:rsidR="00686ABA" w:rsidRPr="00117EC4" w:rsidRDefault="00686ABA" w:rsidP="00FB0EF1">
      <w:pPr>
        <w:spacing w:after="0" w:line="240" w:lineRule="auto"/>
        <w:ind w:left="1134"/>
        <w:rPr>
          <w:rFonts w:ascii="Arial" w:hAnsi="Arial" w:cs="Arial"/>
          <w:lang w:val="en-GB"/>
        </w:rPr>
      </w:pPr>
      <w:r w:rsidRPr="00117EC4">
        <w:rPr>
          <w:rFonts w:ascii="Arial" w:hAnsi="Arial" w:cs="Arial"/>
          <w:lang w:val="en-GB"/>
        </w:rPr>
        <w:t>A completed Professional Bachelor degree gives access to selected Candidates’ and Master’s programmes. Specific admission is subject to an institutional approval.</w:t>
      </w:r>
    </w:p>
    <w:p w:rsidR="00686ABA" w:rsidRPr="00117EC4" w:rsidRDefault="00686ABA" w:rsidP="00686ABA">
      <w:pPr>
        <w:ind w:left="1134"/>
        <w:rPr>
          <w:rFonts w:ascii="Arial" w:hAnsi="Arial" w:cs="Arial"/>
          <w:b/>
          <w:lang w:val="en-GB"/>
        </w:rPr>
      </w:pPr>
    </w:p>
    <w:p w:rsidR="00686ABA" w:rsidRPr="00117EC4" w:rsidRDefault="00686ABA" w:rsidP="00FB0EF1">
      <w:pPr>
        <w:spacing w:after="0"/>
        <w:ind w:left="1134"/>
        <w:rPr>
          <w:rFonts w:ascii="Arial" w:hAnsi="Arial" w:cs="Arial"/>
          <w:lang w:val="en-GB"/>
        </w:rPr>
      </w:pPr>
      <w:r w:rsidRPr="00117EC4">
        <w:rPr>
          <w:rFonts w:ascii="Arial" w:hAnsi="Arial" w:cs="Arial"/>
          <w:b/>
          <w:lang w:val="en-GB"/>
        </w:rPr>
        <w:t>Access to regulated profession</w:t>
      </w:r>
    </w:p>
    <w:p w:rsidR="00686ABA" w:rsidRPr="00117EC4" w:rsidRDefault="00686ABA" w:rsidP="00FB0EF1">
      <w:pPr>
        <w:spacing w:after="0"/>
        <w:ind w:left="1134"/>
        <w:rPr>
          <w:rFonts w:ascii="Arial" w:hAnsi="Arial" w:cs="Arial"/>
          <w:lang w:val="en-GB"/>
        </w:rPr>
      </w:pPr>
      <w:r w:rsidRPr="00117EC4">
        <w:rPr>
          <w:rFonts w:ascii="Arial" w:hAnsi="Arial" w:cs="Arial"/>
          <w:lang w:val="en-GB"/>
        </w:rPr>
        <w:t xml:space="preserve">The </w:t>
      </w:r>
      <w:r w:rsidRPr="00117EC4">
        <w:rPr>
          <w:rStyle w:val="Strk"/>
          <w:rFonts w:ascii="Arial" w:hAnsi="Arial" w:cs="Arial"/>
          <w:b w:val="0"/>
          <w:lang w:val="en-US"/>
        </w:rPr>
        <w:t>Bachelor of Technology Management and Marine Engineering</w:t>
      </w:r>
      <w:r w:rsidRPr="00117EC4">
        <w:rPr>
          <w:rFonts w:ascii="Arial" w:hAnsi="Arial" w:cs="Arial"/>
          <w:lang w:val="en-GB"/>
        </w:rPr>
        <w:t xml:space="preserve"> program qualifies the candidate to assume responsibility for operating and maintaining all kinds of technical plants and installation on land and at sea. </w:t>
      </w:r>
    </w:p>
    <w:p w:rsidR="00686ABA" w:rsidRPr="00117EC4" w:rsidRDefault="00686ABA" w:rsidP="00686ABA">
      <w:pPr>
        <w:ind w:left="1134"/>
        <w:rPr>
          <w:rFonts w:ascii="Arial" w:hAnsi="Arial" w:cs="Arial"/>
          <w:lang w:val="en-GB"/>
        </w:rPr>
      </w:pPr>
      <w:r w:rsidRPr="00117EC4">
        <w:rPr>
          <w:rFonts w:ascii="Arial" w:hAnsi="Arial" w:cs="Arial"/>
          <w:lang w:val="en-GB"/>
        </w:rPr>
        <w:t>Supplementing the exam by relevant practical work, the Candidate will be awarded</w:t>
      </w:r>
    </w:p>
    <w:p w:rsidR="00686ABA" w:rsidRPr="00117EC4" w:rsidRDefault="00686ABA" w:rsidP="00686ABA">
      <w:pPr>
        <w:numPr>
          <w:ilvl w:val="0"/>
          <w:numId w:val="1"/>
        </w:numPr>
        <w:tabs>
          <w:tab w:val="clear" w:pos="709"/>
          <w:tab w:val="num" w:pos="1604"/>
        </w:tabs>
        <w:spacing w:after="0" w:line="240" w:lineRule="auto"/>
        <w:ind w:left="1604"/>
        <w:rPr>
          <w:rFonts w:ascii="Arial" w:hAnsi="Arial" w:cs="Arial"/>
          <w:lang w:val="en-GB"/>
        </w:rPr>
      </w:pPr>
      <w:r w:rsidRPr="00117EC4">
        <w:rPr>
          <w:rFonts w:ascii="Arial" w:hAnsi="Arial" w:cs="Arial"/>
          <w:lang w:val="en-GB"/>
        </w:rPr>
        <w:t>Electrician’s Authorisation for design, installation and repair of all electrical power plants and installation in accordance with Danish Law</w:t>
      </w:r>
    </w:p>
    <w:p w:rsidR="00686ABA" w:rsidRPr="00117EC4" w:rsidRDefault="00686ABA" w:rsidP="00686ABA">
      <w:pPr>
        <w:numPr>
          <w:ilvl w:val="0"/>
          <w:numId w:val="1"/>
        </w:numPr>
        <w:tabs>
          <w:tab w:val="clear" w:pos="709"/>
          <w:tab w:val="num" w:pos="1604"/>
        </w:tabs>
        <w:spacing w:after="0" w:line="240" w:lineRule="auto"/>
        <w:ind w:left="1604"/>
        <w:rPr>
          <w:rFonts w:ascii="Arial" w:hAnsi="Arial" w:cs="Arial"/>
          <w:lang w:val="en-GB"/>
        </w:rPr>
      </w:pPr>
      <w:r w:rsidRPr="00117EC4">
        <w:rPr>
          <w:rFonts w:ascii="Arial" w:hAnsi="Arial" w:cs="Arial"/>
          <w:lang w:val="en-GB"/>
        </w:rPr>
        <w:t>Steam Boiler certificate</w:t>
      </w:r>
    </w:p>
    <w:p w:rsidR="00686ABA" w:rsidRPr="00117EC4" w:rsidRDefault="00686ABA" w:rsidP="00686ABA">
      <w:pPr>
        <w:numPr>
          <w:ilvl w:val="0"/>
          <w:numId w:val="1"/>
        </w:numPr>
        <w:tabs>
          <w:tab w:val="clear" w:pos="709"/>
          <w:tab w:val="num" w:pos="1604"/>
        </w:tabs>
        <w:spacing w:after="0" w:line="240" w:lineRule="auto"/>
        <w:ind w:left="1604"/>
        <w:rPr>
          <w:rFonts w:ascii="Arial" w:hAnsi="Arial" w:cs="Arial"/>
          <w:lang w:val="en-GB"/>
        </w:rPr>
      </w:pPr>
      <w:r w:rsidRPr="00117EC4">
        <w:rPr>
          <w:rFonts w:ascii="Arial" w:hAnsi="Arial" w:cs="Arial"/>
          <w:lang w:val="en-GB"/>
        </w:rPr>
        <w:t>Certificate of Refrigeration</w:t>
      </w:r>
    </w:p>
    <w:p w:rsidR="00686ABA" w:rsidRPr="00117EC4" w:rsidRDefault="00686ABA" w:rsidP="00686ABA">
      <w:pPr>
        <w:ind w:left="1179"/>
        <w:rPr>
          <w:rFonts w:ascii="Arial" w:hAnsi="Arial" w:cs="Arial"/>
          <w:lang w:val="en-GB"/>
        </w:rPr>
      </w:pPr>
      <w:r w:rsidRPr="00117EC4">
        <w:rPr>
          <w:rFonts w:ascii="Arial" w:hAnsi="Arial" w:cs="Arial"/>
          <w:lang w:val="en-GB"/>
        </w:rPr>
        <w:t>Students attending certain specified STCW electives will be awarded</w:t>
      </w:r>
    </w:p>
    <w:p w:rsidR="00686ABA" w:rsidRPr="00117EC4" w:rsidRDefault="00686ABA" w:rsidP="00EE2D2C">
      <w:pPr>
        <w:numPr>
          <w:ilvl w:val="0"/>
          <w:numId w:val="1"/>
        </w:numPr>
        <w:tabs>
          <w:tab w:val="clear" w:pos="709"/>
          <w:tab w:val="num" w:pos="1984"/>
        </w:tabs>
        <w:spacing w:after="0" w:line="240" w:lineRule="auto"/>
        <w:ind w:left="1559"/>
        <w:rPr>
          <w:rFonts w:ascii="Arial" w:hAnsi="Arial" w:cs="Arial"/>
          <w:lang w:val="en-GB"/>
        </w:rPr>
      </w:pPr>
      <w:r w:rsidRPr="00117EC4">
        <w:rPr>
          <w:rFonts w:ascii="Arial" w:hAnsi="Arial" w:cs="Arial"/>
          <w:lang w:val="en-GB"/>
        </w:rPr>
        <w:t>Marine Engineer’s Certificate of Competence at sea in accordance with Danish Law and the STCW Convention section III/2 and III/6</w:t>
      </w:r>
      <w:r w:rsidRPr="00117EC4">
        <w:rPr>
          <w:rFonts w:ascii="Arial" w:hAnsi="Arial" w:cs="Arial"/>
          <w:lang w:val="en-GB"/>
        </w:rPr>
        <w:br w:type="page"/>
      </w:r>
    </w:p>
    <w:p w:rsidR="00686ABA" w:rsidRPr="00117EC4" w:rsidRDefault="00686ABA" w:rsidP="00EE2D2C">
      <w:pPr>
        <w:ind w:firstLine="1134"/>
        <w:rPr>
          <w:rFonts w:ascii="Arial" w:hAnsi="Arial" w:cs="Arial"/>
          <w:b/>
          <w:u w:val="single"/>
          <w:lang w:val="en-GB"/>
        </w:rPr>
      </w:pPr>
      <w:r w:rsidRPr="00117EC4">
        <w:rPr>
          <w:rFonts w:ascii="Arial" w:hAnsi="Arial" w:cs="Arial"/>
          <w:b/>
          <w:u w:val="single"/>
          <w:lang w:val="en-GB"/>
        </w:rPr>
        <w:lastRenderedPageBreak/>
        <w:t>Additional information</w:t>
      </w:r>
      <w:r w:rsidR="00EE2D2C">
        <w:rPr>
          <w:rFonts w:ascii="Arial" w:hAnsi="Arial" w:cs="Arial"/>
          <w:b/>
          <w:u w:val="single"/>
          <w:lang w:val="en-GB"/>
        </w:rPr>
        <w:tab/>
      </w:r>
      <w:r w:rsidR="00EE2D2C">
        <w:rPr>
          <w:rFonts w:ascii="Arial" w:hAnsi="Arial" w:cs="Arial"/>
          <w:b/>
          <w:u w:val="single"/>
          <w:lang w:val="en-GB"/>
        </w:rPr>
        <w:tab/>
      </w:r>
      <w:r w:rsidR="00EE2D2C">
        <w:rPr>
          <w:rFonts w:ascii="Arial" w:hAnsi="Arial" w:cs="Arial"/>
          <w:b/>
          <w:u w:val="single"/>
          <w:lang w:val="en-GB"/>
        </w:rPr>
        <w:tab/>
      </w:r>
      <w:r w:rsidR="00EE2D2C">
        <w:rPr>
          <w:rFonts w:ascii="Arial" w:hAnsi="Arial" w:cs="Arial"/>
          <w:b/>
          <w:u w:val="single"/>
          <w:lang w:val="en-GB"/>
        </w:rPr>
        <w:tab/>
      </w:r>
      <w:r w:rsidR="00EE2D2C">
        <w:rPr>
          <w:rFonts w:ascii="Arial" w:hAnsi="Arial" w:cs="Arial"/>
          <w:b/>
          <w:u w:val="single"/>
          <w:lang w:val="en-GB"/>
        </w:rPr>
        <w:tab/>
      </w:r>
    </w:p>
    <w:p w:rsidR="00686ABA" w:rsidRPr="00117EC4" w:rsidRDefault="00686ABA" w:rsidP="00686ABA">
      <w:pPr>
        <w:ind w:left="1134"/>
        <w:rPr>
          <w:rFonts w:ascii="Arial" w:hAnsi="Arial" w:cs="Arial"/>
          <w:lang w:val="en-GB"/>
        </w:rPr>
      </w:pPr>
    </w:p>
    <w:p w:rsidR="00686ABA" w:rsidRPr="00117EC4" w:rsidRDefault="00686ABA" w:rsidP="00EE2D2C">
      <w:pPr>
        <w:spacing w:after="0"/>
        <w:ind w:left="1134"/>
        <w:rPr>
          <w:rFonts w:ascii="Arial" w:hAnsi="Arial" w:cs="Arial"/>
          <w:b/>
          <w:lang w:val="en-GB"/>
        </w:rPr>
      </w:pPr>
      <w:r w:rsidRPr="00117EC4">
        <w:rPr>
          <w:rFonts w:ascii="Arial" w:hAnsi="Arial" w:cs="Arial"/>
          <w:b/>
          <w:lang w:val="en-GB"/>
        </w:rPr>
        <w:t>Further information sources</w:t>
      </w:r>
    </w:p>
    <w:p w:rsidR="00686ABA" w:rsidRPr="00117EC4" w:rsidRDefault="00686ABA" w:rsidP="00EE2D2C">
      <w:pPr>
        <w:spacing w:after="0" w:line="240" w:lineRule="auto"/>
        <w:ind w:left="1134"/>
        <w:rPr>
          <w:rFonts w:ascii="Arial" w:hAnsi="Arial" w:cs="Arial"/>
          <w:lang w:val="en-GB"/>
        </w:rPr>
      </w:pPr>
      <w:r w:rsidRPr="00117EC4">
        <w:rPr>
          <w:rFonts w:ascii="Arial" w:hAnsi="Arial" w:cs="Arial"/>
          <w:lang w:val="en-GB"/>
        </w:rPr>
        <w:t>Information in English on the Marine Engineer’s Programme</w:t>
      </w:r>
      <w:r w:rsidRPr="00117EC4">
        <w:rPr>
          <w:rStyle w:val="Strk"/>
          <w:rFonts w:ascii="Arial" w:hAnsi="Arial" w:cs="Arial"/>
          <w:b w:val="0"/>
          <w:iCs/>
          <w:lang w:val="en-US"/>
        </w:rPr>
        <w:t xml:space="preserve"> at Fredericia College of Marine and Technical Engineering m</w:t>
      </w:r>
      <w:r w:rsidRPr="00117EC4">
        <w:rPr>
          <w:rFonts w:ascii="Arial" w:hAnsi="Arial" w:cs="Arial"/>
          <w:lang w:val="en-GB"/>
        </w:rPr>
        <w:t xml:space="preserve">ay be obtained from the Registrar's Office </w:t>
      </w:r>
    </w:p>
    <w:p w:rsidR="00686ABA" w:rsidRPr="00117EC4" w:rsidRDefault="00686ABA" w:rsidP="00EE2D2C">
      <w:pPr>
        <w:spacing w:after="0" w:line="240" w:lineRule="auto"/>
        <w:ind w:left="1134"/>
        <w:rPr>
          <w:rFonts w:ascii="Arial" w:hAnsi="Arial" w:cs="Arial"/>
        </w:rPr>
      </w:pPr>
      <w:r w:rsidRPr="00117EC4">
        <w:rPr>
          <w:rFonts w:ascii="Arial" w:hAnsi="Arial" w:cs="Arial"/>
        </w:rPr>
        <w:t>Fredericia Maskinmesterskole</w:t>
      </w:r>
    </w:p>
    <w:p w:rsidR="00686ABA" w:rsidRPr="00117EC4" w:rsidRDefault="00686ABA" w:rsidP="00EE2D2C">
      <w:pPr>
        <w:spacing w:after="0" w:line="240" w:lineRule="auto"/>
        <w:ind w:left="1134"/>
        <w:rPr>
          <w:rFonts w:ascii="Arial" w:hAnsi="Arial" w:cs="Arial"/>
        </w:rPr>
      </w:pPr>
      <w:r w:rsidRPr="00117EC4">
        <w:rPr>
          <w:rFonts w:ascii="Arial" w:hAnsi="Arial" w:cs="Arial"/>
        </w:rPr>
        <w:t>Købmagergade 86</w:t>
      </w:r>
    </w:p>
    <w:p w:rsidR="00686ABA" w:rsidRPr="00117EC4" w:rsidRDefault="00686ABA" w:rsidP="00EE2D2C">
      <w:pPr>
        <w:spacing w:after="0" w:line="240" w:lineRule="auto"/>
        <w:ind w:left="1134"/>
        <w:rPr>
          <w:rFonts w:ascii="Arial" w:hAnsi="Arial" w:cs="Arial"/>
        </w:rPr>
      </w:pPr>
      <w:r w:rsidRPr="00117EC4">
        <w:rPr>
          <w:rFonts w:ascii="Arial" w:hAnsi="Arial" w:cs="Arial"/>
        </w:rPr>
        <w:t>DK-7000 Fredericia, Denmark</w:t>
      </w:r>
    </w:p>
    <w:p w:rsidR="00686ABA" w:rsidRPr="00117EC4" w:rsidRDefault="00686ABA" w:rsidP="00EE2D2C">
      <w:pPr>
        <w:spacing w:after="0" w:line="240" w:lineRule="auto"/>
        <w:ind w:left="1134"/>
        <w:rPr>
          <w:rFonts w:ascii="Arial" w:hAnsi="Arial" w:cs="Arial"/>
          <w:lang w:val="en-GB"/>
        </w:rPr>
      </w:pPr>
      <w:r w:rsidRPr="00117EC4">
        <w:rPr>
          <w:rFonts w:ascii="Arial" w:hAnsi="Arial" w:cs="Arial"/>
          <w:lang w:val="en-GB"/>
        </w:rPr>
        <w:t>Phone +45 7592 2833</w:t>
      </w:r>
    </w:p>
    <w:p w:rsidR="00686ABA" w:rsidRPr="00117EC4" w:rsidRDefault="00686ABA" w:rsidP="00EE2D2C">
      <w:pPr>
        <w:spacing w:after="0" w:line="240" w:lineRule="auto"/>
        <w:ind w:left="1134"/>
        <w:rPr>
          <w:rFonts w:ascii="Arial" w:hAnsi="Arial" w:cs="Arial"/>
          <w:lang w:val="en-GB"/>
        </w:rPr>
      </w:pPr>
      <w:r w:rsidRPr="00117EC4">
        <w:rPr>
          <w:rFonts w:ascii="Arial" w:hAnsi="Arial" w:cs="Arial"/>
          <w:lang w:val="en-GB"/>
        </w:rPr>
        <w:t>Fax +45 7593 3599</w:t>
      </w:r>
    </w:p>
    <w:p w:rsidR="00686ABA" w:rsidRPr="00117EC4" w:rsidRDefault="00686ABA" w:rsidP="00EE2D2C">
      <w:pPr>
        <w:spacing w:after="0" w:line="240" w:lineRule="auto"/>
        <w:ind w:left="1134"/>
        <w:rPr>
          <w:rFonts w:ascii="Arial" w:hAnsi="Arial" w:cs="Arial"/>
          <w:lang w:val="en-GB"/>
        </w:rPr>
      </w:pPr>
      <w:r w:rsidRPr="00117EC4">
        <w:rPr>
          <w:rFonts w:ascii="Arial" w:hAnsi="Arial" w:cs="Arial"/>
          <w:lang w:val="en-GB"/>
        </w:rPr>
        <w:t>e-mail: fms@fms.dk</w:t>
      </w:r>
    </w:p>
    <w:p w:rsidR="00686ABA" w:rsidRPr="00117EC4" w:rsidRDefault="00686ABA" w:rsidP="00EE2D2C">
      <w:pPr>
        <w:spacing w:line="240" w:lineRule="auto"/>
        <w:ind w:left="1134"/>
        <w:rPr>
          <w:rFonts w:ascii="Arial" w:hAnsi="Arial" w:cs="Arial"/>
          <w:lang w:val="en-GB"/>
        </w:rPr>
      </w:pPr>
      <w:r w:rsidRPr="00117EC4">
        <w:rPr>
          <w:rFonts w:ascii="Arial" w:hAnsi="Arial" w:cs="Arial"/>
          <w:lang w:val="en-GB"/>
        </w:rPr>
        <w:t>homepage: www.fms.dk</w:t>
      </w:r>
    </w:p>
    <w:p w:rsidR="00686ABA" w:rsidRPr="00117EC4" w:rsidRDefault="00686ABA" w:rsidP="00EE2D2C">
      <w:pPr>
        <w:ind w:left="1134"/>
        <w:rPr>
          <w:rFonts w:ascii="Arial" w:hAnsi="Arial" w:cs="Arial"/>
          <w:lang w:val="en-GB"/>
        </w:rPr>
      </w:pPr>
      <w:r w:rsidRPr="00117EC4">
        <w:rPr>
          <w:rFonts w:ascii="Arial" w:hAnsi="Arial" w:cs="Arial"/>
          <w:lang w:val="en-GB"/>
        </w:rPr>
        <w:t>General information on Maritime Education and Training in Denmark can be obtained from the homepage www.sofartsstyrelsen.dk.</w:t>
      </w:r>
    </w:p>
    <w:p w:rsidR="00686ABA" w:rsidRPr="00117EC4" w:rsidRDefault="00686ABA" w:rsidP="00686ABA">
      <w:pPr>
        <w:ind w:left="1134"/>
        <w:rPr>
          <w:rFonts w:ascii="Arial" w:hAnsi="Arial" w:cs="Arial"/>
          <w:u w:val="single"/>
          <w:lang w:val="en-GB"/>
        </w:rPr>
      </w:pPr>
      <w:r w:rsidRPr="00117EC4">
        <w:rPr>
          <w:rFonts w:ascii="Arial" w:hAnsi="Arial" w:cs="Arial"/>
          <w:lang w:val="en-GB"/>
        </w:rPr>
        <w:t>General information on higher education in Denmark can be obtained from the homepage: Danish Ministry of Higher Education and Science: www.ufm.dk</w:t>
      </w:r>
    </w:p>
    <w:p w:rsidR="00686ABA" w:rsidRPr="00117EC4" w:rsidRDefault="00686ABA" w:rsidP="00EE2D2C">
      <w:pPr>
        <w:rPr>
          <w:rFonts w:ascii="Arial" w:hAnsi="Arial" w:cs="Arial"/>
          <w:lang w:val="en-GB"/>
        </w:rPr>
      </w:pPr>
    </w:p>
    <w:p w:rsidR="00686ABA" w:rsidRPr="00117EC4" w:rsidRDefault="00686ABA" w:rsidP="00EE2D2C">
      <w:pPr>
        <w:spacing w:after="0"/>
        <w:ind w:left="1134"/>
        <w:rPr>
          <w:rFonts w:ascii="Arial" w:hAnsi="Arial" w:cs="Arial"/>
          <w:b/>
          <w:lang w:val="en-GB"/>
        </w:rPr>
      </w:pPr>
      <w:proofErr w:type="spellStart"/>
      <w:r w:rsidRPr="00117EC4">
        <w:rPr>
          <w:rFonts w:ascii="Arial" w:hAnsi="Arial" w:cs="Arial"/>
          <w:b/>
          <w:lang w:val="en-GB"/>
        </w:rPr>
        <w:t>lnstitutional</w:t>
      </w:r>
      <w:proofErr w:type="spellEnd"/>
      <w:r w:rsidRPr="00117EC4">
        <w:rPr>
          <w:rFonts w:ascii="Arial" w:hAnsi="Arial" w:cs="Arial"/>
          <w:b/>
          <w:lang w:val="en-GB"/>
        </w:rPr>
        <w:t xml:space="preserve"> Information</w:t>
      </w:r>
    </w:p>
    <w:p w:rsidR="00686ABA" w:rsidRPr="00117EC4" w:rsidRDefault="00686ABA" w:rsidP="00EE2D2C">
      <w:pPr>
        <w:ind w:left="1134"/>
        <w:rPr>
          <w:rFonts w:ascii="Arial" w:hAnsi="Arial" w:cs="Arial"/>
          <w:lang w:val="en-GB"/>
        </w:rPr>
      </w:pPr>
      <w:r w:rsidRPr="00117EC4">
        <w:rPr>
          <w:rFonts w:ascii="Arial" w:hAnsi="Arial" w:cs="Arial"/>
          <w:lang w:val="en-GB"/>
        </w:rPr>
        <w:t xml:space="preserve">Fredericia </w:t>
      </w:r>
      <w:proofErr w:type="spellStart"/>
      <w:r w:rsidRPr="00117EC4">
        <w:rPr>
          <w:rFonts w:ascii="Arial" w:hAnsi="Arial" w:cs="Arial"/>
          <w:lang w:val="en-GB"/>
        </w:rPr>
        <w:t>Maskinmesterskole</w:t>
      </w:r>
      <w:proofErr w:type="spellEnd"/>
      <w:r w:rsidRPr="00117EC4">
        <w:rPr>
          <w:rFonts w:ascii="Arial" w:hAnsi="Arial" w:cs="Arial"/>
          <w:lang w:val="en-GB"/>
        </w:rPr>
        <w:t xml:space="preserve">/Fredericia College of </w:t>
      </w:r>
      <w:r w:rsidRPr="00117EC4">
        <w:rPr>
          <w:rStyle w:val="Strk"/>
          <w:rFonts w:ascii="Arial" w:hAnsi="Arial" w:cs="Arial"/>
          <w:b w:val="0"/>
          <w:iCs/>
          <w:lang w:val="en-US"/>
        </w:rPr>
        <w:t>Marine and Technical Engineering</w:t>
      </w:r>
      <w:r w:rsidRPr="00117EC4">
        <w:rPr>
          <w:rFonts w:ascii="Arial" w:hAnsi="Arial" w:cs="Arial"/>
          <w:b/>
          <w:lang w:val="en-GB"/>
        </w:rPr>
        <w:t xml:space="preserve"> </w:t>
      </w:r>
      <w:r w:rsidRPr="00117EC4">
        <w:rPr>
          <w:rFonts w:ascii="Arial" w:hAnsi="Arial" w:cs="Arial"/>
          <w:lang w:val="en-GB"/>
        </w:rPr>
        <w:t xml:space="preserve">main objectives are to undertake the Marine Engineer’s Program and the Ship Mechanist’s Program. Great emphasis is placed on creating educational programmes with interdisciplinary elements. In addition, much is done to ensure the vocational relevance of studies in projects. </w:t>
      </w:r>
    </w:p>
    <w:p w:rsidR="00686ABA" w:rsidRPr="00117EC4" w:rsidRDefault="00686ABA" w:rsidP="00686ABA">
      <w:pPr>
        <w:pStyle w:val="Overskrift1"/>
        <w:ind w:left="1134"/>
        <w:rPr>
          <w:rFonts w:ascii="Arial" w:hAnsi="Arial" w:cs="Arial"/>
          <w:sz w:val="22"/>
          <w:szCs w:val="22"/>
          <w:lang w:val="en-GB"/>
        </w:rPr>
      </w:pPr>
      <w:r w:rsidRPr="00117EC4">
        <w:rPr>
          <w:rFonts w:ascii="Arial" w:hAnsi="Arial" w:cs="Arial"/>
          <w:sz w:val="22"/>
          <w:szCs w:val="22"/>
          <w:lang w:val="en-GB"/>
        </w:rPr>
        <w:t>Certification of the Supplement</w:t>
      </w:r>
    </w:p>
    <w:p w:rsidR="00686ABA" w:rsidRPr="00117EC4" w:rsidRDefault="00686ABA" w:rsidP="00EE2D2C">
      <w:pPr>
        <w:rPr>
          <w:rFonts w:ascii="Arial" w:hAnsi="Arial" w:cs="Arial"/>
          <w:b/>
          <w:u w:val="single"/>
          <w:lang w:val="en-GB"/>
        </w:rPr>
      </w:pPr>
    </w:p>
    <w:p w:rsidR="00686ABA" w:rsidRPr="00117EC4" w:rsidRDefault="00686ABA" w:rsidP="00686ABA">
      <w:pPr>
        <w:ind w:left="1134"/>
        <w:rPr>
          <w:rFonts w:ascii="Arial" w:hAnsi="Arial" w:cs="Arial"/>
          <w:lang w:val="en-US"/>
        </w:rPr>
      </w:pPr>
      <w:r w:rsidRPr="00117EC4">
        <w:rPr>
          <w:rFonts w:ascii="Arial" w:hAnsi="Arial" w:cs="Arial"/>
          <w:lang w:val="en-US"/>
        </w:rPr>
        <w:t>Fredericia 23.09.2022</w:t>
      </w:r>
    </w:p>
    <w:p w:rsidR="00686ABA" w:rsidRPr="00117EC4" w:rsidRDefault="00686ABA" w:rsidP="00686ABA">
      <w:pPr>
        <w:ind w:left="1134"/>
        <w:rPr>
          <w:rFonts w:ascii="Arial" w:hAnsi="Arial" w:cs="Arial"/>
          <w:lang w:val="en-US"/>
        </w:rPr>
      </w:pPr>
    </w:p>
    <w:p w:rsidR="00686ABA" w:rsidRPr="00117EC4" w:rsidRDefault="00686ABA" w:rsidP="00686ABA">
      <w:pPr>
        <w:ind w:left="1134"/>
        <w:rPr>
          <w:rFonts w:ascii="Arial" w:hAnsi="Arial" w:cs="Arial"/>
          <w:lang w:val="en-US"/>
        </w:rPr>
      </w:pPr>
    </w:p>
    <w:p w:rsidR="00686ABA" w:rsidRPr="00117EC4" w:rsidRDefault="00686ABA" w:rsidP="00686ABA">
      <w:pPr>
        <w:ind w:left="1134"/>
        <w:rPr>
          <w:rFonts w:ascii="Arial" w:hAnsi="Arial" w:cs="Arial"/>
          <w:lang w:val="en-US"/>
        </w:rPr>
      </w:pPr>
    </w:p>
    <w:p w:rsidR="00686ABA" w:rsidRPr="00117EC4" w:rsidRDefault="00686ABA" w:rsidP="00686ABA">
      <w:pPr>
        <w:ind w:left="1134"/>
        <w:rPr>
          <w:rFonts w:ascii="Arial" w:hAnsi="Arial" w:cs="Arial"/>
          <w:lang w:val="en-US"/>
        </w:rPr>
      </w:pPr>
    </w:p>
    <w:p w:rsidR="00686ABA" w:rsidRPr="00117EC4" w:rsidRDefault="00686ABA" w:rsidP="00686ABA">
      <w:pPr>
        <w:ind w:left="1134"/>
        <w:rPr>
          <w:rFonts w:ascii="Arial" w:hAnsi="Arial" w:cs="Arial"/>
          <w:lang w:val="en-US"/>
        </w:rPr>
      </w:pPr>
    </w:p>
    <w:p w:rsidR="00686ABA" w:rsidRPr="00117EC4" w:rsidRDefault="00686ABA" w:rsidP="00686ABA">
      <w:pPr>
        <w:ind w:left="1134"/>
        <w:rPr>
          <w:rFonts w:ascii="Arial" w:hAnsi="Arial" w:cs="Arial"/>
          <w:lang w:val="en-US"/>
        </w:rPr>
      </w:pPr>
    </w:p>
    <w:p w:rsidR="00686ABA" w:rsidRPr="00117EC4" w:rsidRDefault="00686ABA" w:rsidP="00686ABA">
      <w:pPr>
        <w:ind w:left="1134"/>
        <w:rPr>
          <w:rFonts w:ascii="Arial" w:hAnsi="Arial" w:cs="Arial"/>
          <w:lang w:val="en-US"/>
        </w:rPr>
      </w:pPr>
    </w:p>
    <w:p w:rsidR="00686ABA" w:rsidRPr="00117EC4" w:rsidRDefault="00686ABA" w:rsidP="00686ABA">
      <w:pPr>
        <w:ind w:left="1134"/>
        <w:rPr>
          <w:rFonts w:ascii="Arial" w:hAnsi="Arial" w:cs="Arial"/>
          <w:lang w:val="en-US"/>
        </w:rPr>
      </w:pPr>
      <w:r w:rsidRPr="00117EC4">
        <w:rPr>
          <w:rFonts w:ascii="Arial" w:hAnsi="Arial" w:cs="Arial"/>
          <w:lang w:val="en-US"/>
        </w:rPr>
        <w:t>________</w:t>
      </w:r>
      <w:r w:rsidR="00122C69">
        <w:rPr>
          <w:rFonts w:ascii="Arial" w:hAnsi="Arial" w:cs="Arial"/>
          <w:lang w:val="en-US"/>
        </w:rPr>
        <w:t>_______________</w:t>
      </w:r>
    </w:p>
    <w:p w:rsidR="00686ABA" w:rsidRPr="00117EC4" w:rsidRDefault="00686ABA" w:rsidP="00686ABA">
      <w:pPr>
        <w:ind w:left="1134"/>
        <w:rPr>
          <w:rFonts w:ascii="Arial" w:hAnsi="Arial" w:cs="Arial"/>
          <w:lang w:val="en-US"/>
        </w:rPr>
      </w:pPr>
      <w:r w:rsidRPr="00117EC4">
        <w:rPr>
          <w:rFonts w:ascii="Arial" w:hAnsi="Arial" w:cs="Arial"/>
          <w:lang w:val="en-US"/>
        </w:rPr>
        <w:t>Jens Færgemand Mikkelsen</w:t>
      </w:r>
    </w:p>
    <w:p w:rsidR="00686ABA" w:rsidRPr="00117EC4" w:rsidRDefault="00686ABA" w:rsidP="00686ABA">
      <w:pPr>
        <w:ind w:left="1134"/>
        <w:rPr>
          <w:rFonts w:ascii="Arial" w:hAnsi="Arial" w:cs="Arial"/>
          <w:lang w:val="en-US"/>
        </w:rPr>
      </w:pPr>
      <w:r w:rsidRPr="00117EC4">
        <w:rPr>
          <w:rFonts w:ascii="Arial" w:hAnsi="Arial" w:cs="Arial"/>
          <w:lang w:val="en-US"/>
        </w:rPr>
        <w:t>Rector</w:t>
      </w:r>
    </w:p>
    <w:p w:rsidR="00686ABA" w:rsidRPr="00117EC4" w:rsidRDefault="00686ABA" w:rsidP="00686ABA">
      <w:pPr>
        <w:pStyle w:val="Overskrift1"/>
        <w:spacing w:before="200"/>
        <w:ind w:right="51"/>
        <w:rPr>
          <w:rFonts w:ascii="Arial" w:hAnsi="Arial" w:cs="Arial"/>
          <w:sz w:val="32"/>
          <w:lang w:val="en-US"/>
        </w:rPr>
      </w:pPr>
      <w:r w:rsidRPr="00117EC4">
        <w:rPr>
          <w:rFonts w:ascii="Arial" w:hAnsi="Arial" w:cs="Arial"/>
          <w:sz w:val="22"/>
          <w:szCs w:val="22"/>
          <w:lang w:val="en-US"/>
        </w:rPr>
        <w:br w:type="page"/>
      </w:r>
      <w:r w:rsidRPr="00117EC4">
        <w:rPr>
          <w:rFonts w:ascii="Arial" w:hAnsi="Arial" w:cs="Arial"/>
          <w:sz w:val="32"/>
          <w:lang w:val="en-US"/>
        </w:rPr>
        <w:lastRenderedPageBreak/>
        <w:t>The Danish Higher Education System</w:t>
      </w:r>
    </w:p>
    <w:p w:rsidR="00686ABA" w:rsidRPr="00EE2D2C" w:rsidRDefault="00686ABA" w:rsidP="00EE2D2C">
      <w:pPr>
        <w:spacing w:after="0" w:line="260" w:lineRule="atLeast"/>
        <w:rPr>
          <w:rFonts w:ascii="Arial" w:hAnsi="Arial" w:cs="Arial"/>
          <w:sz w:val="20"/>
          <w:szCs w:val="20"/>
          <w:lang w:val="en-GB"/>
        </w:rPr>
      </w:pPr>
      <w:r w:rsidRPr="00EE2D2C">
        <w:rPr>
          <w:rFonts w:ascii="Arial" w:hAnsi="Arial" w:cs="Arial"/>
          <w:iCs/>
          <w:sz w:val="20"/>
          <w:szCs w:val="20"/>
          <w:lang w:val="en-GB"/>
        </w:rPr>
        <w:t>Public higher education institutions in Denmark</w:t>
      </w:r>
      <w:r w:rsidRPr="00EE2D2C">
        <w:rPr>
          <w:rFonts w:ascii="Arial" w:hAnsi="Arial" w:cs="Arial"/>
          <w:sz w:val="20"/>
          <w:szCs w:val="20"/>
          <w:lang w:val="en-GB"/>
        </w:rPr>
        <w:t xml:space="preserve"> are regulated by national legislation concerning degree structures, teacher qualifications and examinations. Accreditation in higher education is undergoing transition from programme-based accreditation to institutional accreditation. Programmes and institutions are accredited by national, independent accreditation agencies and the Accreditation Council.</w:t>
      </w:r>
    </w:p>
    <w:p w:rsidR="00686ABA" w:rsidRPr="00EE2D2C" w:rsidRDefault="00686ABA" w:rsidP="00686ABA">
      <w:pPr>
        <w:pStyle w:val="Overskrift2"/>
        <w:rPr>
          <w:rFonts w:ascii="Arial" w:hAnsi="Arial" w:cs="Arial"/>
        </w:rPr>
      </w:pPr>
      <w:r w:rsidRPr="00EE2D2C">
        <w:rPr>
          <w:rFonts w:ascii="Arial" w:hAnsi="Arial" w:cs="Arial"/>
        </w:rPr>
        <w:t>Higher education institutions</w:t>
      </w:r>
    </w:p>
    <w:p w:rsidR="00686ABA" w:rsidRPr="00EE2D2C" w:rsidRDefault="00686ABA" w:rsidP="00EE2D2C">
      <w:pPr>
        <w:spacing w:after="0"/>
        <w:rPr>
          <w:rFonts w:ascii="Arial" w:hAnsi="Arial" w:cs="Arial"/>
          <w:sz w:val="20"/>
          <w:szCs w:val="20"/>
          <w:lang w:val="en-GB"/>
        </w:rPr>
      </w:pPr>
      <w:r w:rsidRPr="00EE2D2C">
        <w:rPr>
          <w:rFonts w:ascii="Arial" w:hAnsi="Arial" w:cs="Arial"/>
          <w:sz w:val="20"/>
          <w:szCs w:val="20"/>
          <w:lang w:val="en-GB"/>
        </w:rPr>
        <w:t xml:space="preserve">Higher education is offered by five types of higher education institutions: </w:t>
      </w:r>
    </w:p>
    <w:p w:rsidR="00686ABA" w:rsidRPr="00EE2D2C" w:rsidRDefault="00686ABA" w:rsidP="00686ABA">
      <w:pPr>
        <w:numPr>
          <w:ilvl w:val="0"/>
          <w:numId w:val="3"/>
        </w:numPr>
        <w:spacing w:after="0" w:line="240" w:lineRule="atLeast"/>
        <w:rPr>
          <w:rFonts w:ascii="Arial" w:hAnsi="Arial" w:cs="Arial"/>
          <w:sz w:val="20"/>
          <w:szCs w:val="20"/>
          <w:lang w:val="en-GB"/>
        </w:rPr>
      </w:pPr>
      <w:r w:rsidRPr="00EE2D2C">
        <w:rPr>
          <w:rFonts w:ascii="Arial" w:hAnsi="Arial" w:cs="Arial"/>
          <w:sz w:val="20"/>
          <w:szCs w:val="20"/>
          <w:lang w:val="en-GB"/>
        </w:rPr>
        <w:t>Business academies (</w:t>
      </w:r>
      <w:proofErr w:type="spellStart"/>
      <w:r w:rsidRPr="00EE2D2C">
        <w:rPr>
          <w:rFonts w:ascii="Arial" w:hAnsi="Arial" w:cs="Arial"/>
          <w:i/>
          <w:sz w:val="20"/>
          <w:szCs w:val="20"/>
          <w:lang w:val="en-GB"/>
        </w:rPr>
        <w:t>Erhvervsakademi</w:t>
      </w:r>
      <w:proofErr w:type="spellEnd"/>
      <w:r w:rsidRPr="00EE2D2C">
        <w:rPr>
          <w:rFonts w:ascii="Arial" w:hAnsi="Arial" w:cs="Arial"/>
          <w:sz w:val="20"/>
          <w:szCs w:val="20"/>
          <w:lang w:val="en-GB"/>
        </w:rPr>
        <w:t>) offering professionally oriented short cycle and first cycle degree programmes.</w:t>
      </w:r>
    </w:p>
    <w:p w:rsidR="00686ABA" w:rsidRPr="00EE2D2C" w:rsidRDefault="00686ABA" w:rsidP="00686ABA">
      <w:pPr>
        <w:numPr>
          <w:ilvl w:val="0"/>
          <w:numId w:val="3"/>
        </w:numPr>
        <w:spacing w:after="0" w:line="240" w:lineRule="atLeast"/>
        <w:rPr>
          <w:rFonts w:ascii="Arial" w:hAnsi="Arial" w:cs="Arial"/>
          <w:sz w:val="20"/>
          <w:szCs w:val="20"/>
          <w:lang w:val="en-GB"/>
        </w:rPr>
      </w:pPr>
      <w:r w:rsidRPr="00EE2D2C">
        <w:rPr>
          <w:rFonts w:ascii="Arial" w:hAnsi="Arial" w:cs="Arial"/>
          <w:sz w:val="20"/>
          <w:szCs w:val="20"/>
          <w:lang w:val="en-GB"/>
        </w:rPr>
        <w:t>University Colleges (</w:t>
      </w:r>
      <w:proofErr w:type="spellStart"/>
      <w:r w:rsidRPr="00EE2D2C">
        <w:rPr>
          <w:rFonts w:ascii="Arial" w:hAnsi="Arial" w:cs="Arial"/>
          <w:i/>
          <w:sz w:val="20"/>
          <w:szCs w:val="20"/>
          <w:lang w:val="en-GB"/>
        </w:rPr>
        <w:t>Professionshøjskole</w:t>
      </w:r>
      <w:proofErr w:type="spellEnd"/>
      <w:r w:rsidRPr="00EE2D2C">
        <w:rPr>
          <w:rFonts w:ascii="Arial" w:hAnsi="Arial" w:cs="Arial"/>
          <w:sz w:val="20"/>
          <w:szCs w:val="20"/>
          <w:lang w:val="en-GB"/>
        </w:rPr>
        <w:t>) offering professionally oriented first cycle degree programmes.</w:t>
      </w:r>
    </w:p>
    <w:p w:rsidR="00686ABA" w:rsidRPr="00EE2D2C" w:rsidRDefault="00686ABA" w:rsidP="00686ABA">
      <w:pPr>
        <w:numPr>
          <w:ilvl w:val="0"/>
          <w:numId w:val="3"/>
        </w:numPr>
        <w:spacing w:after="0" w:line="240" w:lineRule="atLeast"/>
        <w:rPr>
          <w:rFonts w:ascii="Arial" w:hAnsi="Arial" w:cs="Arial"/>
          <w:sz w:val="20"/>
          <w:szCs w:val="20"/>
          <w:lang w:val="en-GB"/>
        </w:rPr>
      </w:pPr>
      <w:r w:rsidRPr="00EE2D2C">
        <w:rPr>
          <w:rFonts w:ascii="Arial" w:hAnsi="Arial" w:cs="Arial"/>
          <w:sz w:val="20"/>
          <w:szCs w:val="20"/>
          <w:lang w:val="en-GB"/>
        </w:rPr>
        <w:t>Maritime Education and Training Institutions offering professionally oriented short cycle and first cycle degree programmes.</w:t>
      </w:r>
    </w:p>
    <w:p w:rsidR="00686ABA" w:rsidRPr="00EE2D2C" w:rsidRDefault="00686ABA" w:rsidP="00686ABA">
      <w:pPr>
        <w:numPr>
          <w:ilvl w:val="0"/>
          <w:numId w:val="3"/>
        </w:numPr>
        <w:spacing w:after="0" w:line="240" w:lineRule="atLeast"/>
        <w:rPr>
          <w:rFonts w:ascii="Arial" w:hAnsi="Arial" w:cs="Arial"/>
          <w:sz w:val="20"/>
          <w:szCs w:val="20"/>
          <w:lang w:val="en-GB"/>
        </w:rPr>
      </w:pPr>
      <w:r w:rsidRPr="00EE2D2C">
        <w:rPr>
          <w:rFonts w:ascii="Arial" w:hAnsi="Arial" w:cs="Arial"/>
          <w:sz w:val="20"/>
          <w:szCs w:val="20"/>
          <w:lang w:val="en-GB"/>
        </w:rPr>
        <w:t xml:space="preserve">General and specialised research universities </w:t>
      </w:r>
      <w:r w:rsidRPr="00EE2D2C">
        <w:rPr>
          <w:rFonts w:ascii="Arial" w:hAnsi="Arial" w:cs="Arial"/>
          <w:i/>
          <w:sz w:val="20"/>
          <w:szCs w:val="20"/>
          <w:lang w:val="en-GB"/>
        </w:rPr>
        <w:t>(</w:t>
      </w:r>
      <w:proofErr w:type="spellStart"/>
      <w:r w:rsidRPr="00EE2D2C">
        <w:rPr>
          <w:rFonts w:ascii="Arial" w:hAnsi="Arial" w:cs="Arial"/>
          <w:i/>
          <w:sz w:val="20"/>
          <w:szCs w:val="20"/>
          <w:lang w:val="en-GB"/>
        </w:rPr>
        <w:t>Universitet</w:t>
      </w:r>
      <w:proofErr w:type="spellEnd"/>
      <w:r w:rsidRPr="00EE2D2C">
        <w:rPr>
          <w:rFonts w:ascii="Arial" w:hAnsi="Arial" w:cs="Arial"/>
          <w:i/>
          <w:sz w:val="20"/>
          <w:szCs w:val="20"/>
          <w:lang w:val="en-GB"/>
        </w:rPr>
        <w:t xml:space="preserve">) </w:t>
      </w:r>
      <w:r w:rsidRPr="00EE2D2C">
        <w:rPr>
          <w:rFonts w:ascii="Arial" w:hAnsi="Arial" w:cs="Arial"/>
          <w:sz w:val="20"/>
          <w:szCs w:val="20"/>
          <w:lang w:val="en-GB"/>
        </w:rPr>
        <w:t xml:space="preserve">offering first, second and third cycle degree programmes in academic disciplines. </w:t>
      </w:r>
    </w:p>
    <w:p w:rsidR="00686ABA" w:rsidRPr="00EE2D2C" w:rsidRDefault="00686ABA" w:rsidP="00686ABA">
      <w:pPr>
        <w:numPr>
          <w:ilvl w:val="0"/>
          <w:numId w:val="3"/>
        </w:numPr>
        <w:spacing w:after="0" w:line="240" w:lineRule="atLeast"/>
        <w:rPr>
          <w:rFonts w:ascii="Arial" w:hAnsi="Arial" w:cs="Arial"/>
          <w:sz w:val="20"/>
          <w:szCs w:val="20"/>
          <w:lang w:val="en-GB"/>
        </w:rPr>
      </w:pPr>
      <w:r w:rsidRPr="00EE2D2C">
        <w:rPr>
          <w:rFonts w:ascii="Arial" w:hAnsi="Arial" w:cs="Arial"/>
          <w:sz w:val="20"/>
          <w:szCs w:val="20"/>
          <w:lang w:val="en-GB"/>
        </w:rPr>
        <w:t>University level institutions offering first, second and third cycle degree programmes in subject fields such as architecture, design, music, and fine and performing arts.</w:t>
      </w:r>
    </w:p>
    <w:p w:rsidR="00686ABA" w:rsidRPr="00EE2D2C" w:rsidRDefault="00686ABA" w:rsidP="00686ABA">
      <w:pPr>
        <w:pStyle w:val="Linjeafstand"/>
        <w:rPr>
          <w:rFonts w:ascii="Arial" w:hAnsi="Arial" w:cs="Arial"/>
          <w:sz w:val="20"/>
          <w:szCs w:val="20"/>
        </w:rPr>
      </w:pPr>
    </w:p>
    <w:p w:rsidR="00686ABA" w:rsidRPr="00EE2D2C" w:rsidRDefault="00686ABA" w:rsidP="00EE2D2C">
      <w:pPr>
        <w:spacing w:after="0"/>
        <w:rPr>
          <w:rFonts w:ascii="Arial" w:hAnsi="Arial" w:cs="Arial"/>
          <w:sz w:val="20"/>
          <w:szCs w:val="20"/>
          <w:lang w:val="en-GB"/>
        </w:rPr>
      </w:pPr>
      <w:r w:rsidRPr="00EE2D2C">
        <w:rPr>
          <w:rFonts w:ascii="Arial" w:hAnsi="Arial" w:cs="Arial"/>
          <w:sz w:val="20"/>
          <w:szCs w:val="20"/>
          <w:lang w:val="en-GB"/>
        </w:rPr>
        <w:t>Most higher education institutions are regulated by the Ministry of Higher Education and Science (type 1-5). The Ministry of Culture regulates a number of higher education institutions offering programmes within fine and performing arts (type 5).</w:t>
      </w:r>
    </w:p>
    <w:p w:rsidR="00686ABA" w:rsidRPr="00EE2D2C" w:rsidRDefault="00686ABA" w:rsidP="00686ABA">
      <w:pPr>
        <w:pStyle w:val="Overskrift2"/>
        <w:rPr>
          <w:rFonts w:ascii="Arial" w:hAnsi="Arial" w:cs="Arial"/>
        </w:rPr>
      </w:pPr>
      <w:r w:rsidRPr="00EE2D2C">
        <w:rPr>
          <w:rFonts w:ascii="Arial" w:hAnsi="Arial" w:cs="Arial"/>
        </w:rPr>
        <w:t>Degrees in the Danish Higher Education System</w:t>
      </w:r>
    </w:p>
    <w:p w:rsidR="00686ABA" w:rsidRPr="00117EC4" w:rsidRDefault="00686ABA" w:rsidP="00686ABA">
      <w:pPr>
        <w:pStyle w:val="Linjeafstand"/>
        <w:rPr>
          <w:rFonts w:ascii="Arial" w:hAnsi="Arial" w:cs="Arial"/>
        </w:rPr>
      </w:pPr>
    </w:p>
    <w:tbl>
      <w:tblPr>
        <w:tblW w:w="485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2230"/>
        <w:gridCol w:w="1875"/>
        <w:gridCol w:w="1872"/>
        <w:gridCol w:w="1606"/>
      </w:tblGrid>
      <w:tr w:rsidR="00686ABA" w:rsidRPr="00117EC4" w:rsidTr="0090499F">
        <w:trPr>
          <w:trHeight w:val="922"/>
          <w:tblHeader/>
        </w:trPr>
        <w:tc>
          <w:tcPr>
            <w:tcW w:w="940" w:type="pct"/>
            <w:tcBorders>
              <w:top w:val="single" w:sz="4" w:space="0" w:color="auto"/>
              <w:left w:val="single" w:sz="4" w:space="0" w:color="auto"/>
              <w:bottom w:val="single" w:sz="4" w:space="0" w:color="auto"/>
              <w:right w:val="single" w:sz="4" w:space="0" w:color="auto"/>
            </w:tcBorders>
            <w:hideMark/>
          </w:tcPr>
          <w:p w:rsidR="00686ABA" w:rsidRPr="00117EC4" w:rsidRDefault="00686ABA" w:rsidP="0090499F">
            <w:pPr>
              <w:spacing w:line="200" w:lineRule="atLeast"/>
              <w:rPr>
                <w:rFonts w:ascii="Arial" w:hAnsi="Arial" w:cs="Arial"/>
                <w:b/>
                <w:sz w:val="14"/>
                <w:szCs w:val="14"/>
                <w:lang w:val="en-GB"/>
              </w:rPr>
            </w:pPr>
            <w:r w:rsidRPr="00117EC4">
              <w:rPr>
                <w:rFonts w:ascii="Arial" w:hAnsi="Arial" w:cs="Arial"/>
                <w:b/>
                <w:sz w:val="14"/>
                <w:szCs w:val="14"/>
                <w:lang w:val="en-GB"/>
              </w:rPr>
              <w:t>Danish qualifications levels</w:t>
            </w:r>
          </w:p>
        </w:tc>
        <w:tc>
          <w:tcPr>
            <w:tcW w:w="1194" w:type="pct"/>
            <w:tcBorders>
              <w:top w:val="single" w:sz="4" w:space="0" w:color="auto"/>
              <w:left w:val="single" w:sz="4" w:space="0" w:color="auto"/>
              <w:bottom w:val="single" w:sz="4" w:space="0" w:color="auto"/>
              <w:right w:val="single" w:sz="4" w:space="0" w:color="auto"/>
            </w:tcBorders>
            <w:hideMark/>
          </w:tcPr>
          <w:p w:rsidR="00686ABA" w:rsidRPr="00117EC4" w:rsidRDefault="00686ABA" w:rsidP="0090499F">
            <w:pPr>
              <w:spacing w:line="200" w:lineRule="atLeast"/>
              <w:rPr>
                <w:rFonts w:ascii="Arial" w:hAnsi="Arial" w:cs="Arial"/>
                <w:b/>
                <w:sz w:val="14"/>
                <w:szCs w:val="14"/>
                <w:lang w:val="en-GB"/>
              </w:rPr>
            </w:pPr>
            <w:r w:rsidRPr="00117EC4">
              <w:rPr>
                <w:rFonts w:ascii="Arial" w:hAnsi="Arial" w:cs="Arial"/>
                <w:b/>
                <w:sz w:val="14"/>
                <w:szCs w:val="14"/>
                <w:lang w:val="en-GB"/>
              </w:rPr>
              <w:t>Ordinary higher education</w:t>
            </w:r>
          </w:p>
          <w:p w:rsidR="00686ABA" w:rsidRPr="00117EC4" w:rsidRDefault="00686ABA" w:rsidP="0090499F">
            <w:pPr>
              <w:spacing w:line="200" w:lineRule="atLeast"/>
              <w:rPr>
                <w:rFonts w:ascii="Arial" w:hAnsi="Arial" w:cs="Arial"/>
                <w:b/>
                <w:sz w:val="14"/>
                <w:szCs w:val="14"/>
                <w:lang w:val="en-GB"/>
              </w:rPr>
            </w:pPr>
            <w:r w:rsidRPr="00117EC4">
              <w:rPr>
                <w:rFonts w:ascii="Arial" w:hAnsi="Arial" w:cs="Arial"/>
                <w:b/>
                <w:sz w:val="14"/>
                <w:szCs w:val="14"/>
                <w:lang w:val="en-GB"/>
              </w:rPr>
              <w:t>degrees</w:t>
            </w:r>
          </w:p>
        </w:tc>
        <w:tc>
          <w:tcPr>
            <w:tcW w:w="1004" w:type="pct"/>
            <w:tcBorders>
              <w:top w:val="single" w:sz="4" w:space="0" w:color="auto"/>
              <w:left w:val="single" w:sz="4" w:space="0" w:color="auto"/>
              <w:bottom w:val="single" w:sz="4" w:space="0" w:color="auto"/>
              <w:right w:val="single" w:sz="4" w:space="0" w:color="auto"/>
            </w:tcBorders>
            <w:hideMark/>
          </w:tcPr>
          <w:p w:rsidR="00686ABA" w:rsidRPr="00117EC4" w:rsidRDefault="00686ABA" w:rsidP="0090499F">
            <w:pPr>
              <w:spacing w:line="200" w:lineRule="atLeast"/>
              <w:rPr>
                <w:rFonts w:ascii="Arial" w:hAnsi="Arial" w:cs="Arial"/>
                <w:b/>
                <w:sz w:val="14"/>
                <w:szCs w:val="14"/>
                <w:lang w:val="en-GB"/>
              </w:rPr>
            </w:pPr>
            <w:r w:rsidRPr="00117EC4">
              <w:rPr>
                <w:rFonts w:ascii="Arial" w:hAnsi="Arial" w:cs="Arial"/>
                <w:b/>
                <w:sz w:val="14"/>
                <w:szCs w:val="14"/>
                <w:lang w:val="en-GB"/>
              </w:rPr>
              <w:t xml:space="preserve">Adult/continuing </w:t>
            </w:r>
            <w:r w:rsidRPr="00117EC4">
              <w:rPr>
                <w:rFonts w:ascii="Arial" w:hAnsi="Arial" w:cs="Arial"/>
                <w:b/>
                <w:sz w:val="14"/>
                <w:szCs w:val="14"/>
                <w:lang w:val="en-GB"/>
              </w:rPr>
              <w:br/>
              <w:t>higher education</w:t>
            </w:r>
          </w:p>
          <w:p w:rsidR="00686ABA" w:rsidRPr="00117EC4" w:rsidRDefault="00686ABA" w:rsidP="0090499F">
            <w:pPr>
              <w:spacing w:line="200" w:lineRule="atLeast"/>
              <w:rPr>
                <w:rFonts w:ascii="Arial" w:hAnsi="Arial" w:cs="Arial"/>
                <w:b/>
                <w:sz w:val="14"/>
                <w:szCs w:val="14"/>
                <w:lang w:val="en-GB"/>
              </w:rPr>
            </w:pPr>
            <w:r w:rsidRPr="00117EC4">
              <w:rPr>
                <w:rFonts w:ascii="Arial" w:hAnsi="Arial" w:cs="Arial"/>
                <w:b/>
                <w:sz w:val="14"/>
                <w:szCs w:val="14"/>
                <w:lang w:val="en-GB"/>
              </w:rPr>
              <w:t>degrees</w:t>
            </w:r>
          </w:p>
        </w:tc>
        <w:tc>
          <w:tcPr>
            <w:tcW w:w="1002" w:type="pct"/>
            <w:tcBorders>
              <w:top w:val="single" w:sz="4" w:space="0" w:color="auto"/>
              <w:left w:val="single" w:sz="4" w:space="0" w:color="auto"/>
              <w:bottom w:val="single" w:sz="4" w:space="0" w:color="auto"/>
              <w:right w:val="single" w:sz="4" w:space="0" w:color="auto"/>
            </w:tcBorders>
            <w:hideMark/>
          </w:tcPr>
          <w:p w:rsidR="00686ABA" w:rsidRPr="00117EC4" w:rsidRDefault="00686ABA" w:rsidP="0090499F">
            <w:pPr>
              <w:spacing w:line="200" w:lineRule="atLeast"/>
              <w:rPr>
                <w:rFonts w:ascii="Arial" w:hAnsi="Arial" w:cs="Arial"/>
                <w:b/>
                <w:sz w:val="14"/>
                <w:szCs w:val="14"/>
                <w:lang w:val="en-GB"/>
              </w:rPr>
            </w:pPr>
            <w:r w:rsidRPr="00117EC4">
              <w:rPr>
                <w:rFonts w:ascii="Arial" w:hAnsi="Arial" w:cs="Arial"/>
                <w:b/>
                <w:sz w:val="14"/>
                <w:szCs w:val="14"/>
                <w:lang w:val="en-GB"/>
              </w:rPr>
              <w:t>Qualifications Framework for the European Higher Education Area – Bologna Framework</w:t>
            </w:r>
          </w:p>
        </w:tc>
        <w:tc>
          <w:tcPr>
            <w:tcW w:w="860" w:type="pct"/>
            <w:tcBorders>
              <w:top w:val="single" w:sz="4" w:space="0" w:color="auto"/>
              <w:left w:val="single" w:sz="4" w:space="0" w:color="auto"/>
              <w:bottom w:val="single" w:sz="4" w:space="0" w:color="auto"/>
              <w:right w:val="single" w:sz="4" w:space="0" w:color="auto"/>
            </w:tcBorders>
            <w:hideMark/>
          </w:tcPr>
          <w:p w:rsidR="00686ABA" w:rsidRPr="00117EC4" w:rsidRDefault="00686ABA" w:rsidP="0090499F">
            <w:pPr>
              <w:spacing w:line="200" w:lineRule="atLeast"/>
              <w:rPr>
                <w:rFonts w:ascii="Arial" w:hAnsi="Arial" w:cs="Arial"/>
                <w:b/>
                <w:sz w:val="14"/>
                <w:szCs w:val="14"/>
                <w:lang w:val="en-GB"/>
              </w:rPr>
            </w:pPr>
            <w:r w:rsidRPr="00117EC4">
              <w:rPr>
                <w:rFonts w:ascii="Arial" w:hAnsi="Arial" w:cs="Arial"/>
                <w:b/>
                <w:sz w:val="14"/>
                <w:szCs w:val="14"/>
                <w:lang w:val="en-GB"/>
              </w:rPr>
              <w:t>European/National</w:t>
            </w:r>
          </w:p>
          <w:p w:rsidR="00686ABA" w:rsidRPr="00117EC4" w:rsidRDefault="00686ABA" w:rsidP="0090499F">
            <w:pPr>
              <w:spacing w:line="200" w:lineRule="atLeast"/>
              <w:rPr>
                <w:rFonts w:ascii="Arial" w:hAnsi="Arial" w:cs="Arial"/>
                <w:b/>
                <w:sz w:val="14"/>
                <w:szCs w:val="14"/>
                <w:lang w:val="en-GB"/>
              </w:rPr>
            </w:pPr>
            <w:r w:rsidRPr="00117EC4">
              <w:rPr>
                <w:rFonts w:ascii="Arial" w:hAnsi="Arial" w:cs="Arial"/>
                <w:b/>
                <w:sz w:val="14"/>
                <w:szCs w:val="14"/>
                <w:lang w:val="en-GB"/>
              </w:rPr>
              <w:t>Qualifications Framework for Lifelong Learning</w:t>
            </w:r>
          </w:p>
          <w:p w:rsidR="00686ABA" w:rsidRPr="00117EC4" w:rsidRDefault="00686ABA" w:rsidP="0090499F">
            <w:pPr>
              <w:spacing w:line="200" w:lineRule="atLeast"/>
              <w:rPr>
                <w:rFonts w:ascii="Arial" w:hAnsi="Arial" w:cs="Arial"/>
                <w:b/>
                <w:sz w:val="14"/>
                <w:szCs w:val="14"/>
                <w:lang w:val="en-GB"/>
              </w:rPr>
            </w:pPr>
            <w:r w:rsidRPr="00117EC4">
              <w:rPr>
                <w:rFonts w:ascii="Arial" w:hAnsi="Arial" w:cs="Arial"/>
                <w:b/>
                <w:sz w:val="14"/>
                <w:szCs w:val="14"/>
                <w:lang w:val="en-GB"/>
              </w:rPr>
              <w:t>– EQF/NQF</w:t>
            </w:r>
          </w:p>
        </w:tc>
      </w:tr>
      <w:tr w:rsidR="00686ABA" w:rsidRPr="00117EC4" w:rsidTr="0090499F">
        <w:trPr>
          <w:trHeight w:val="624"/>
        </w:trPr>
        <w:tc>
          <w:tcPr>
            <w:tcW w:w="940"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b/>
                <w:bCs/>
                <w:sz w:val="14"/>
                <w:szCs w:val="14"/>
                <w:lang w:val="en-GB"/>
              </w:rPr>
            </w:pPr>
            <w:r w:rsidRPr="00117EC4">
              <w:rPr>
                <w:rFonts w:ascii="Arial" w:hAnsi="Arial" w:cs="Arial"/>
                <w:b/>
                <w:bCs/>
                <w:sz w:val="14"/>
                <w:szCs w:val="14"/>
                <w:lang w:val="en-GB"/>
              </w:rPr>
              <w:t>Academy</w:t>
            </w:r>
          </w:p>
          <w:p w:rsidR="00686ABA" w:rsidRPr="00117EC4" w:rsidRDefault="00686ABA" w:rsidP="0090499F">
            <w:pPr>
              <w:spacing w:line="200" w:lineRule="atLeast"/>
              <w:rPr>
                <w:rFonts w:ascii="Arial" w:hAnsi="Arial" w:cs="Arial"/>
                <w:b/>
                <w:sz w:val="14"/>
                <w:szCs w:val="14"/>
                <w:lang w:val="en-GB"/>
              </w:rPr>
            </w:pPr>
            <w:r w:rsidRPr="00117EC4">
              <w:rPr>
                <w:rFonts w:ascii="Arial" w:hAnsi="Arial" w:cs="Arial"/>
                <w:b/>
                <w:bCs/>
                <w:sz w:val="14"/>
                <w:szCs w:val="14"/>
                <w:lang w:val="en-GB"/>
              </w:rPr>
              <w:t>Profession level</w:t>
            </w:r>
          </w:p>
        </w:tc>
        <w:tc>
          <w:tcPr>
            <w:tcW w:w="1194"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Academy Profession (AP) degree</w:t>
            </w:r>
          </w:p>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(90-150 ECTS)</w:t>
            </w:r>
          </w:p>
        </w:tc>
        <w:tc>
          <w:tcPr>
            <w:tcW w:w="1004"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eastAsia="Calibri" w:hAnsi="Arial" w:cs="Arial"/>
                <w:bCs/>
                <w:sz w:val="14"/>
                <w:szCs w:val="14"/>
                <w:lang w:val="en-GB"/>
              </w:rPr>
            </w:pPr>
            <w:r w:rsidRPr="00117EC4">
              <w:rPr>
                <w:rFonts w:ascii="Arial" w:hAnsi="Arial" w:cs="Arial"/>
                <w:bCs/>
                <w:sz w:val="14"/>
                <w:szCs w:val="14"/>
                <w:lang w:val="en-GB"/>
              </w:rPr>
              <w:t xml:space="preserve">Academy Profession (AP) degree (60 ECTS) (also known as Further Adult Education (VVU) degree) </w:t>
            </w:r>
          </w:p>
        </w:tc>
        <w:tc>
          <w:tcPr>
            <w:tcW w:w="1002"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Short cycle</w:t>
            </w:r>
          </w:p>
        </w:tc>
        <w:tc>
          <w:tcPr>
            <w:tcW w:w="860"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Level 5</w:t>
            </w:r>
          </w:p>
        </w:tc>
      </w:tr>
      <w:tr w:rsidR="00686ABA" w:rsidRPr="00117EC4" w:rsidTr="0090499F">
        <w:trPr>
          <w:trHeight w:val="509"/>
        </w:trPr>
        <w:tc>
          <w:tcPr>
            <w:tcW w:w="940" w:type="pct"/>
            <w:vMerge w:val="restar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b/>
                <w:bCs/>
                <w:sz w:val="14"/>
                <w:szCs w:val="14"/>
                <w:lang w:val="en-GB"/>
              </w:rPr>
            </w:pPr>
            <w:r w:rsidRPr="00117EC4">
              <w:rPr>
                <w:rFonts w:ascii="Arial" w:hAnsi="Arial" w:cs="Arial"/>
                <w:b/>
                <w:bCs/>
                <w:sz w:val="14"/>
                <w:szCs w:val="14"/>
                <w:lang w:val="en-GB"/>
              </w:rPr>
              <w:t>Bachelor’s level</w:t>
            </w:r>
          </w:p>
        </w:tc>
        <w:tc>
          <w:tcPr>
            <w:tcW w:w="1194"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 xml:space="preserve">Professional Bachelor’s degree (180-270 </w:t>
            </w:r>
            <w:proofErr w:type="gramStart"/>
            <w:r w:rsidRPr="00117EC4">
              <w:rPr>
                <w:rFonts w:ascii="Arial" w:hAnsi="Arial" w:cs="Arial"/>
                <w:sz w:val="14"/>
                <w:szCs w:val="14"/>
                <w:lang w:val="en-GB"/>
              </w:rPr>
              <w:t>ECTS)*</w:t>
            </w:r>
            <w:proofErr w:type="gramEnd"/>
          </w:p>
        </w:tc>
        <w:tc>
          <w:tcPr>
            <w:tcW w:w="1004" w:type="pct"/>
            <w:vMerge w:val="restar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Diploma degree</w:t>
            </w:r>
          </w:p>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(60 ECTS)</w:t>
            </w:r>
          </w:p>
        </w:tc>
        <w:tc>
          <w:tcPr>
            <w:tcW w:w="1002" w:type="pct"/>
            <w:vMerge w:val="restar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First cycle</w:t>
            </w:r>
          </w:p>
        </w:tc>
        <w:tc>
          <w:tcPr>
            <w:tcW w:w="860" w:type="pct"/>
            <w:vMerge w:val="restar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Level 6</w:t>
            </w:r>
          </w:p>
        </w:tc>
      </w:tr>
      <w:tr w:rsidR="00686ABA" w:rsidRPr="00FD72BC" w:rsidTr="0090499F">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rPr>
                <w:rFonts w:ascii="Arial" w:hAnsi="Arial" w:cs="Arial"/>
                <w:b/>
                <w:bCs/>
                <w:sz w:val="14"/>
                <w:szCs w:val="14"/>
                <w:lang w:val="en-GB"/>
              </w:rPr>
            </w:pPr>
          </w:p>
        </w:tc>
        <w:tc>
          <w:tcPr>
            <w:tcW w:w="1194"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Bachelor’s degree (within the arts) (180 ECTS)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rPr>
                <w:rFonts w:ascii="Arial" w:hAnsi="Arial" w:cs="Arial"/>
                <w:sz w:val="14"/>
                <w:szCs w:val="1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rPr>
                <w:rFonts w:ascii="Arial" w:hAnsi="Arial" w:cs="Arial"/>
                <w:sz w:val="14"/>
                <w:szCs w:val="1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rPr>
                <w:rFonts w:ascii="Arial" w:hAnsi="Arial" w:cs="Arial"/>
                <w:sz w:val="14"/>
                <w:szCs w:val="14"/>
                <w:lang w:val="en-GB"/>
              </w:rPr>
            </w:pPr>
          </w:p>
        </w:tc>
      </w:tr>
      <w:tr w:rsidR="00686ABA" w:rsidRPr="00117EC4" w:rsidTr="0090499F">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rPr>
                <w:rFonts w:ascii="Arial" w:hAnsi="Arial" w:cs="Arial"/>
                <w:b/>
                <w:bCs/>
                <w:sz w:val="14"/>
                <w:szCs w:val="14"/>
                <w:lang w:val="en-GB"/>
              </w:rPr>
            </w:pPr>
          </w:p>
        </w:tc>
        <w:tc>
          <w:tcPr>
            <w:tcW w:w="1194"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Bachelor’s degree (180 ECTS)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rPr>
                <w:rFonts w:ascii="Arial" w:hAnsi="Arial" w:cs="Arial"/>
                <w:sz w:val="14"/>
                <w:szCs w:val="1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rPr>
                <w:rFonts w:ascii="Arial" w:hAnsi="Arial" w:cs="Arial"/>
                <w:sz w:val="14"/>
                <w:szCs w:val="1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rPr>
                <w:rFonts w:ascii="Arial" w:hAnsi="Arial" w:cs="Arial"/>
                <w:sz w:val="14"/>
                <w:szCs w:val="14"/>
                <w:lang w:val="en-GB"/>
              </w:rPr>
            </w:pPr>
          </w:p>
        </w:tc>
      </w:tr>
      <w:tr w:rsidR="00686ABA" w:rsidRPr="00117EC4" w:rsidTr="0090499F">
        <w:trPr>
          <w:trHeight w:val="567"/>
        </w:trPr>
        <w:tc>
          <w:tcPr>
            <w:tcW w:w="940" w:type="pct"/>
            <w:vMerge w:val="restar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b/>
                <w:bCs/>
                <w:sz w:val="14"/>
                <w:szCs w:val="14"/>
                <w:lang w:val="en-GB"/>
              </w:rPr>
            </w:pPr>
            <w:r w:rsidRPr="00117EC4">
              <w:rPr>
                <w:rFonts w:ascii="Arial" w:hAnsi="Arial" w:cs="Arial"/>
                <w:b/>
                <w:bCs/>
                <w:sz w:val="14"/>
                <w:szCs w:val="14"/>
                <w:lang w:val="en-GB"/>
              </w:rPr>
              <w:t>Master’s level</w:t>
            </w:r>
          </w:p>
        </w:tc>
        <w:tc>
          <w:tcPr>
            <w:tcW w:w="1194"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Master’s degree (within the arts) (120-180 ECTS)</w:t>
            </w:r>
          </w:p>
        </w:tc>
        <w:tc>
          <w:tcPr>
            <w:tcW w:w="1004" w:type="pct"/>
            <w:vMerge w:val="restar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Master degree</w:t>
            </w:r>
          </w:p>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(60-90 ECTS)</w:t>
            </w:r>
          </w:p>
        </w:tc>
        <w:tc>
          <w:tcPr>
            <w:tcW w:w="1002" w:type="pct"/>
            <w:vMerge w:val="restar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Second cycle</w:t>
            </w:r>
          </w:p>
        </w:tc>
        <w:tc>
          <w:tcPr>
            <w:tcW w:w="860" w:type="pct"/>
            <w:vMerge w:val="restar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Level 7</w:t>
            </w:r>
          </w:p>
        </w:tc>
      </w:tr>
      <w:tr w:rsidR="00686ABA" w:rsidRPr="00117EC4" w:rsidTr="0090499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rPr>
                <w:rFonts w:ascii="Arial" w:hAnsi="Arial" w:cs="Arial"/>
                <w:b/>
                <w:bCs/>
                <w:sz w:val="14"/>
                <w:szCs w:val="14"/>
                <w:lang w:val="en-GB"/>
              </w:rPr>
            </w:pPr>
          </w:p>
        </w:tc>
        <w:tc>
          <w:tcPr>
            <w:tcW w:w="1194"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 xml:space="preserve">Master’s degree (120 </w:t>
            </w:r>
            <w:proofErr w:type="gramStart"/>
            <w:r w:rsidRPr="00117EC4">
              <w:rPr>
                <w:rFonts w:ascii="Arial" w:hAnsi="Arial" w:cs="Arial"/>
                <w:sz w:val="14"/>
                <w:szCs w:val="14"/>
                <w:lang w:val="en-GB"/>
              </w:rPr>
              <w:t>ECTS)*</w:t>
            </w:r>
            <w:proofErr w:type="gramEnd"/>
            <w:r w:rsidRPr="00117EC4">
              <w:rPr>
                <w:rFonts w:ascii="Arial" w:hAnsi="Arial" w:cs="Arial"/>
                <w:sz w:val="14"/>
                <w:szCs w:val="14"/>
                <w:lang w:val="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rPr>
                <w:rFonts w:ascii="Arial" w:hAnsi="Arial" w:cs="Arial"/>
                <w:sz w:val="14"/>
                <w:szCs w:val="1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rPr>
                <w:rFonts w:ascii="Arial" w:hAnsi="Arial" w:cs="Arial"/>
                <w:sz w:val="14"/>
                <w:szCs w:val="14"/>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rPr>
                <w:rFonts w:ascii="Arial" w:hAnsi="Arial" w:cs="Arial"/>
                <w:sz w:val="14"/>
                <w:szCs w:val="14"/>
                <w:lang w:val="en-GB"/>
              </w:rPr>
            </w:pPr>
          </w:p>
        </w:tc>
      </w:tr>
      <w:tr w:rsidR="00686ABA" w:rsidRPr="00117EC4" w:rsidTr="0090499F">
        <w:trPr>
          <w:trHeight w:val="397"/>
        </w:trPr>
        <w:tc>
          <w:tcPr>
            <w:tcW w:w="940"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b/>
                <w:bCs/>
                <w:sz w:val="14"/>
                <w:szCs w:val="14"/>
                <w:lang w:val="en-GB"/>
              </w:rPr>
            </w:pPr>
            <w:r w:rsidRPr="00117EC4">
              <w:rPr>
                <w:rFonts w:ascii="Arial" w:hAnsi="Arial" w:cs="Arial"/>
                <w:b/>
                <w:bCs/>
                <w:sz w:val="14"/>
                <w:szCs w:val="14"/>
                <w:lang w:val="en-GB"/>
              </w:rPr>
              <w:t>PhD level</w:t>
            </w:r>
          </w:p>
        </w:tc>
        <w:tc>
          <w:tcPr>
            <w:tcW w:w="1194"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PhD degree (180 ECTS)</w:t>
            </w:r>
          </w:p>
        </w:tc>
        <w:tc>
          <w:tcPr>
            <w:tcW w:w="1004" w:type="pct"/>
            <w:tcBorders>
              <w:top w:val="single" w:sz="4" w:space="0" w:color="auto"/>
              <w:left w:val="single" w:sz="4" w:space="0" w:color="auto"/>
              <w:bottom w:val="single" w:sz="4" w:space="0" w:color="auto"/>
              <w:right w:val="single" w:sz="4" w:space="0" w:color="auto"/>
            </w:tcBorders>
            <w:vAlign w:val="center"/>
          </w:tcPr>
          <w:p w:rsidR="00686ABA" w:rsidRPr="00117EC4" w:rsidRDefault="00686ABA" w:rsidP="0090499F">
            <w:pPr>
              <w:spacing w:line="200" w:lineRule="atLeast"/>
              <w:rPr>
                <w:rFonts w:ascii="Arial" w:hAnsi="Arial" w:cs="Arial"/>
                <w:sz w:val="14"/>
                <w:szCs w:val="14"/>
                <w:lang w:val="en-GB"/>
              </w:rPr>
            </w:pPr>
          </w:p>
        </w:tc>
        <w:tc>
          <w:tcPr>
            <w:tcW w:w="1002"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Third cycle</w:t>
            </w:r>
          </w:p>
        </w:tc>
        <w:tc>
          <w:tcPr>
            <w:tcW w:w="860" w:type="pct"/>
            <w:tcBorders>
              <w:top w:val="single" w:sz="4" w:space="0" w:color="auto"/>
              <w:left w:val="single" w:sz="4" w:space="0" w:color="auto"/>
              <w:bottom w:val="single" w:sz="4" w:space="0" w:color="auto"/>
              <w:right w:val="single" w:sz="4" w:space="0" w:color="auto"/>
            </w:tcBorders>
            <w:vAlign w:val="center"/>
            <w:hideMark/>
          </w:tcPr>
          <w:p w:rsidR="00686ABA" w:rsidRPr="00117EC4" w:rsidRDefault="00686ABA" w:rsidP="0090499F">
            <w:pPr>
              <w:spacing w:line="200" w:lineRule="atLeast"/>
              <w:rPr>
                <w:rFonts w:ascii="Arial" w:hAnsi="Arial" w:cs="Arial"/>
                <w:sz w:val="14"/>
                <w:szCs w:val="14"/>
                <w:lang w:val="en-GB"/>
              </w:rPr>
            </w:pPr>
            <w:r w:rsidRPr="00117EC4">
              <w:rPr>
                <w:rFonts w:ascii="Arial" w:hAnsi="Arial" w:cs="Arial"/>
                <w:sz w:val="14"/>
                <w:szCs w:val="14"/>
                <w:lang w:val="en-GB"/>
              </w:rPr>
              <w:t>Level 8</w:t>
            </w:r>
          </w:p>
        </w:tc>
      </w:tr>
    </w:tbl>
    <w:p w:rsidR="00686ABA" w:rsidRPr="00117EC4" w:rsidRDefault="00686ABA" w:rsidP="00EE2D2C">
      <w:pPr>
        <w:spacing w:after="0" w:line="200" w:lineRule="atLeast"/>
        <w:rPr>
          <w:rFonts w:ascii="Arial" w:eastAsia="Calibri" w:hAnsi="Arial" w:cs="Arial"/>
          <w:sz w:val="14"/>
          <w:szCs w:val="14"/>
          <w:lang w:val="en-GB"/>
        </w:rPr>
      </w:pPr>
      <w:r w:rsidRPr="00117EC4">
        <w:rPr>
          <w:rFonts w:ascii="Arial" w:hAnsi="Arial" w:cs="Arial"/>
          <w:iCs/>
          <w:sz w:val="14"/>
          <w:szCs w:val="14"/>
          <w:lang w:val="en-GB"/>
        </w:rPr>
        <w:t>*</w:t>
      </w:r>
      <w:r w:rsidRPr="00117EC4">
        <w:rPr>
          <w:rFonts w:ascii="Arial" w:hAnsi="Arial" w:cs="Arial"/>
          <w:sz w:val="14"/>
          <w:szCs w:val="14"/>
          <w:lang w:val="en-GB"/>
        </w:rPr>
        <w:t xml:space="preserve"> Can be obtained through a full regular bachelor’s programme (180-270 ECTS) or a top up bachelor’s programme following an Academy Profession degree.</w:t>
      </w:r>
      <w:r w:rsidRPr="00117EC4">
        <w:rPr>
          <w:rFonts w:ascii="Arial" w:hAnsi="Arial" w:cs="Arial"/>
          <w:sz w:val="14"/>
          <w:szCs w:val="14"/>
          <w:lang w:val="en-GB"/>
        </w:rPr>
        <w:br/>
        <w:t xml:space="preserve"> ** A few Master’s programmes are up to 180 ECTS. </w:t>
      </w:r>
    </w:p>
    <w:p w:rsidR="00686ABA" w:rsidRPr="00117EC4" w:rsidRDefault="00686ABA" w:rsidP="00686ABA">
      <w:pPr>
        <w:pStyle w:val="Linjeafstand"/>
        <w:rPr>
          <w:rFonts w:ascii="Arial" w:hAnsi="Arial" w:cs="Arial"/>
        </w:rPr>
      </w:pPr>
    </w:p>
    <w:p w:rsidR="00686ABA" w:rsidRPr="00EE2D2C" w:rsidRDefault="00686ABA" w:rsidP="00EE2D2C">
      <w:pPr>
        <w:spacing w:after="0"/>
        <w:rPr>
          <w:rFonts w:ascii="Arial" w:hAnsi="Arial" w:cs="Arial"/>
          <w:sz w:val="20"/>
          <w:szCs w:val="20"/>
          <w:lang w:val="en-GB"/>
        </w:rPr>
      </w:pPr>
      <w:r w:rsidRPr="00EE2D2C">
        <w:rPr>
          <w:rFonts w:ascii="Arial" w:hAnsi="Arial" w:cs="Arial"/>
          <w:sz w:val="20"/>
          <w:szCs w:val="20"/>
          <w:lang w:val="en-GB"/>
        </w:rPr>
        <w:t xml:space="preserve">Higher education institutions measure study activities in ECTS credits. 60 ECTS correspond to </w:t>
      </w:r>
      <w:proofErr w:type="gramStart"/>
      <w:r w:rsidRPr="00EE2D2C">
        <w:rPr>
          <w:rFonts w:ascii="Arial" w:hAnsi="Arial" w:cs="Arial"/>
          <w:sz w:val="20"/>
          <w:szCs w:val="20"/>
          <w:lang w:val="en-GB"/>
        </w:rPr>
        <w:t>one</w:t>
      </w:r>
      <w:r w:rsidR="000802BB">
        <w:rPr>
          <w:rFonts w:ascii="Arial" w:hAnsi="Arial" w:cs="Arial"/>
          <w:sz w:val="20"/>
          <w:szCs w:val="20"/>
          <w:lang w:val="en-GB"/>
        </w:rPr>
        <w:t xml:space="preserve"> </w:t>
      </w:r>
      <w:r w:rsidRPr="00EE2D2C">
        <w:rPr>
          <w:rFonts w:ascii="Arial" w:hAnsi="Arial" w:cs="Arial"/>
          <w:sz w:val="20"/>
          <w:szCs w:val="20"/>
          <w:lang w:val="en-GB"/>
        </w:rPr>
        <w:t>year</w:t>
      </w:r>
      <w:proofErr w:type="gramEnd"/>
      <w:r w:rsidRPr="00EE2D2C">
        <w:rPr>
          <w:rFonts w:ascii="Arial" w:hAnsi="Arial" w:cs="Arial"/>
          <w:sz w:val="20"/>
          <w:szCs w:val="20"/>
          <w:lang w:val="en-GB"/>
        </w:rPr>
        <w:t xml:space="preserve"> full-time study.</w:t>
      </w:r>
    </w:p>
    <w:p w:rsidR="00686ABA" w:rsidRPr="00EE2D2C" w:rsidRDefault="00686ABA" w:rsidP="00686ABA">
      <w:pPr>
        <w:pStyle w:val="Overskrift2"/>
        <w:rPr>
          <w:rFonts w:ascii="Arial" w:hAnsi="Arial" w:cs="Arial"/>
        </w:rPr>
      </w:pPr>
      <w:r w:rsidRPr="00EE2D2C">
        <w:rPr>
          <w:rFonts w:ascii="Arial" w:hAnsi="Arial" w:cs="Arial"/>
        </w:rPr>
        <w:t>Qualifications framework</w:t>
      </w:r>
    </w:p>
    <w:p w:rsidR="00686ABA" w:rsidRPr="00EE2D2C" w:rsidRDefault="00686ABA" w:rsidP="00686ABA">
      <w:pPr>
        <w:rPr>
          <w:rFonts w:ascii="Arial" w:hAnsi="Arial" w:cs="Arial"/>
          <w:sz w:val="20"/>
          <w:szCs w:val="20"/>
          <w:lang w:val="en-GB"/>
        </w:rPr>
      </w:pPr>
      <w:r w:rsidRPr="00EE2D2C">
        <w:rPr>
          <w:rFonts w:ascii="Arial" w:hAnsi="Arial" w:cs="Arial"/>
          <w:sz w:val="20"/>
          <w:szCs w:val="20"/>
          <w:lang w:val="en-GB"/>
        </w:rPr>
        <w:t>The qualification levels form the basis for the Danish National Qualifications Framework for Higher Education, which is certified in accordance with the overarching Bologna Framework according to the principles adopted by the European Ministers of Higher Education. Danish higher education qualifications at levels 5-8 of the Danish Qualifications Frame</w:t>
      </w:r>
      <w:r w:rsidRPr="00EE2D2C">
        <w:rPr>
          <w:rFonts w:ascii="Arial" w:hAnsi="Arial" w:cs="Arial"/>
          <w:sz w:val="20"/>
          <w:szCs w:val="20"/>
          <w:lang w:val="en-GB"/>
        </w:rPr>
        <w:softHyphen/>
        <w:t xml:space="preserve">work for Lifelong Learning (NQF) correspond with levels 5-8 of the European Qualifications Framework (EQF). </w:t>
      </w:r>
    </w:p>
    <w:p w:rsidR="00686ABA" w:rsidRPr="00EE2D2C" w:rsidRDefault="00686ABA" w:rsidP="00686ABA">
      <w:pPr>
        <w:pStyle w:val="Overskrift2"/>
        <w:rPr>
          <w:rFonts w:ascii="Arial" w:hAnsi="Arial" w:cs="Arial"/>
        </w:rPr>
      </w:pPr>
      <w:r w:rsidRPr="00EE2D2C">
        <w:rPr>
          <w:rFonts w:ascii="Arial" w:hAnsi="Arial" w:cs="Arial"/>
        </w:rPr>
        <w:lastRenderedPageBreak/>
        <w:t>Admission and progression</w:t>
      </w:r>
    </w:p>
    <w:p w:rsidR="00686ABA" w:rsidRPr="00EE2D2C" w:rsidRDefault="00686ABA" w:rsidP="00035E09">
      <w:pPr>
        <w:spacing w:after="0"/>
        <w:rPr>
          <w:rFonts w:ascii="Arial" w:hAnsi="Arial" w:cs="Arial"/>
          <w:sz w:val="20"/>
          <w:szCs w:val="20"/>
          <w:lang w:val="en-GB"/>
        </w:rPr>
      </w:pPr>
      <w:r w:rsidRPr="00EE2D2C">
        <w:rPr>
          <w:rFonts w:ascii="Arial" w:hAnsi="Arial" w:cs="Arial"/>
          <w:sz w:val="20"/>
          <w:szCs w:val="20"/>
          <w:lang w:val="en-GB"/>
        </w:rPr>
        <w:t>General access to higher education in Denmark requires an Upper Secondary School Leaving Certificate or comparable qualifications. Admission to some particular programmes requires entrance examination or submission of a portfolio of artistic work. Holders of an Academy Profession degree can obtain a Professional Bachelor’s degree within the same field of study through a top-up programme. Completion of a first cycle degree qualifies students for admission to the second cycle.</w:t>
      </w:r>
    </w:p>
    <w:p w:rsidR="00686ABA" w:rsidRPr="00117EC4" w:rsidRDefault="00686ABA" w:rsidP="00686ABA">
      <w:pPr>
        <w:pStyle w:val="Overskrift2"/>
        <w:rPr>
          <w:rFonts w:ascii="Arial" w:hAnsi="Arial" w:cs="Arial"/>
          <w:sz w:val="18"/>
        </w:rPr>
      </w:pPr>
      <w:r w:rsidRPr="00117EC4">
        <w:rPr>
          <w:rFonts w:ascii="Arial" w:hAnsi="Arial" w:cs="Arial"/>
        </w:rPr>
        <w:t>Ordinary Higher Education degrees</w:t>
      </w:r>
    </w:p>
    <w:p w:rsidR="00686ABA" w:rsidRPr="00117EC4" w:rsidRDefault="00686ABA" w:rsidP="00686ABA">
      <w:pPr>
        <w:pStyle w:val="Linjeafstand"/>
        <w:rPr>
          <w:rFonts w:ascii="Arial" w:hAnsi="Arial" w:cs="Arial"/>
        </w:rPr>
      </w:pPr>
    </w:p>
    <w:p w:rsidR="00686ABA" w:rsidRPr="00035E09" w:rsidRDefault="00686ABA" w:rsidP="00035E09">
      <w:pPr>
        <w:spacing w:after="0"/>
        <w:rPr>
          <w:rFonts w:ascii="Arial" w:hAnsi="Arial" w:cs="Arial"/>
          <w:sz w:val="20"/>
          <w:szCs w:val="20"/>
          <w:lang w:val="en-GB"/>
        </w:rPr>
      </w:pPr>
      <w:r w:rsidRPr="00035E09">
        <w:rPr>
          <w:rFonts w:ascii="Arial" w:hAnsi="Arial" w:cs="Arial"/>
          <w:b/>
          <w:bCs/>
          <w:iCs/>
          <w:sz w:val="20"/>
          <w:szCs w:val="20"/>
          <w:lang w:val="en-GB"/>
        </w:rPr>
        <w:t xml:space="preserve">The </w:t>
      </w:r>
      <w:r w:rsidRPr="00035E09">
        <w:rPr>
          <w:rFonts w:ascii="Arial" w:hAnsi="Arial" w:cs="Arial"/>
          <w:b/>
          <w:sz w:val="20"/>
          <w:szCs w:val="20"/>
          <w:lang w:val="en-GB"/>
        </w:rPr>
        <w:t>Academy Profession degree</w:t>
      </w:r>
      <w:r w:rsidRPr="00035E09">
        <w:rPr>
          <w:rFonts w:ascii="Arial" w:hAnsi="Arial" w:cs="Arial"/>
          <w:sz w:val="20"/>
          <w:szCs w:val="20"/>
          <w:lang w:val="en-GB"/>
        </w:rPr>
        <w:t xml:space="preserve"> is awarded after 90-150 ECTS and includes a period of work placement of at least 15 ECTS. The programmes are development-based and combine theoretical studies with a practical approach. Programmes are, among others, offered within Marketing Management, Computer Science and Chemical and Biotechnical Science. The Danish title is field of study followed by the abbreviation </w:t>
      </w:r>
      <w:r w:rsidRPr="00035E09">
        <w:rPr>
          <w:rFonts w:ascii="Arial" w:hAnsi="Arial" w:cs="Arial"/>
          <w:i/>
          <w:sz w:val="20"/>
          <w:szCs w:val="20"/>
          <w:lang w:val="en-GB"/>
        </w:rPr>
        <w:t xml:space="preserve">AK </w:t>
      </w:r>
      <w:r w:rsidRPr="00035E09">
        <w:rPr>
          <w:rFonts w:ascii="Arial" w:hAnsi="Arial" w:cs="Arial"/>
          <w:sz w:val="20"/>
          <w:szCs w:val="20"/>
          <w:lang w:val="en-GB"/>
        </w:rPr>
        <w:t xml:space="preserve">and the English title is </w:t>
      </w:r>
      <w:r w:rsidRPr="00035E09">
        <w:rPr>
          <w:rFonts w:ascii="Arial" w:hAnsi="Arial" w:cs="Arial"/>
          <w:i/>
          <w:sz w:val="20"/>
          <w:szCs w:val="20"/>
          <w:lang w:val="en-GB"/>
        </w:rPr>
        <w:t>AP Graduate in</w:t>
      </w:r>
      <w:r w:rsidRPr="00035E09">
        <w:rPr>
          <w:rFonts w:ascii="Arial" w:hAnsi="Arial" w:cs="Arial"/>
          <w:sz w:val="20"/>
          <w:szCs w:val="20"/>
          <w:lang w:val="en-GB"/>
        </w:rPr>
        <w:t xml:space="preserve"> </w:t>
      </w:r>
      <w:r w:rsidRPr="00DD679D">
        <w:rPr>
          <w:rFonts w:ascii="Arial" w:hAnsi="Arial" w:cs="Arial"/>
          <w:sz w:val="20"/>
          <w:szCs w:val="20"/>
          <w:highlight w:val="yellow"/>
          <w:lang w:val="en-GB"/>
        </w:rPr>
        <w:t>field of study</w:t>
      </w:r>
      <w:r w:rsidRPr="00035E09">
        <w:rPr>
          <w:rFonts w:ascii="Arial" w:hAnsi="Arial" w:cs="Arial"/>
          <w:sz w:val="20"/>
          <w:szCs w:val="20"/>
          <w:lang w:val="en-GB"/>
        </w:rPr>
        <w:t>.</w:t>
      </w:r>
    </w:p>
    <w:p w:rsidR="00686ABA" w:rsidRPr="00035E09" w:rsidRDefault="00686ABA" w:rsidP="00686ABA">
      <w:pPr>
        <w:pStyle w:val="Linjeafstand"/>
        <w:rPr>
          <w:rFonts w:ascii="Arial" w:hAnsi="Arial" w:cs="Arial"/>
          <w:sz w:val="20"/>
          <w:szCs w:val="20"/>
        </w:rPr>
      </w:pPr>
    </w:p>
    <w:p w:rsidR="00686ABA" w:rsidRPr="00035E09" w:rsidRDefault="00686ABA" w:rsidP="00035E09">
      <w:pPr>
        <w:spacing w:after="0"/>
        <w:rPr>
          <w:rFonts w:ascii="Arial" w:hAnsi="Arial" w:cs="Arial"/>
          <w:iCs/>
          <w:sz w:val="20"/>
          <w:szCs w:val="20"/>
          <w:lang w:val="en-GB"/>
        </w:rPr>
      </w:pPr>
      <w:r w:rsidRPr="00035E09">
        <w:rPr>
          <w:rFonts w:ascii="Arial" w:hAnsi="Arial" w:cs="Arial"/>
          <w:b/>
          <w:bCs/>
          <w:iCs/>
          <w:sz w:val="20"/>
          <w:szCs w:val="20"/>
          <w:lang w:val="en-GB"/>
        </w:rPr>
        <w:t xml:space="preserve">The </w:t>
      </w:r>
      <w:r w:rsidRPr="00035E09">
        <w:rPr>
          <w:rFonts w:ascii="Arial" w:hAnsi="Arial" w:cs="Arial"/>
          <w:b/>
          <w:iCs/>
          <w:sz w:val="20"/>
          <w:szCs w:val="20"/>
          <w:lang w:val="en-GB"/>
        </w:rPr>
        <w:t xml:space="preserve">Professional Bachelor’s degree </w:t>
      </w:r>
      <w:r w:rsidRPr="00035E09">
        <w:rPr>
          <w:rFonts w:ascii="Arial" w:hAnsi="Arial" w:cs="Arial"/>
          <w:sz w:val="20"/>
          <w:szCs w:val="20"/>
          <w:lang w:val="en-GB"/>
        </w:rPr>
        <w:t xml:space="preserve">is awarded after 180-270 ECTS and includes a period of work placement of at least 30 ECTS. The programmes are applied programmes. They are development-based and combine theoretical studies with a practical approach. Examples of professional bachelor’s degree holders are nurses, primary and lower secondary school teachers and certain types of engineers. The Danish title is </w:t>
      </w:r>
      <w:proofErr w:type="spellStart"/>
      <w:r w:rsidRPr="00035E09">
        <w:rPr>
          <w:rFonts w:ascii="Arial" w:hAnsi="Arial" w:cs="Arial"/>
          <w:i/>
          <w:iCs/>
          <w:sz w:val="20"/>
          <w:szCs w:val="20"/>
          <w:lang w:val="en-GB"/>
        </w:rPr>
        <w:t>Professionsbachelor</w:t>
      </w:r>
      <w:proofErr w:type="spellEnd"/>
      <w:r w:rsidRPr="00035E09">
        <w:rPr>
          <w:rFonts w:ascii="Arial" w:hAnsi="Arial" w:cs="Arial"/>
          <w:i/>
          <w:iCs/>
          <w:sz w:val="20"/>
          <w:szCs w:val="20"/>
          <w:lang w:val="en-GB"/>
        </w:rPr>
        <w:t xml:space="preserve"> </w:t>
      </w:r>
      <w:proofErr w:type="spellStart"/>
      <w:r w:rsidRPr="00035E09">
        <w:rPr>
          <w:rFonts w:ascii="Arial" w:hAnsi="Arial" w:cs="Arial"/>
          <w:i/>
          <w:iCs/>
          <w:sz w:val="20"/>
          <w:szCs w:val="20"/>
          <w:lang w:val="en-GB"/>
        </w:rPr>
        <w:t>i</w:t>
      </w:r>
      <w:proofErr w:type="spellEnd"/>
      <w:r w:rsidRPr="00035E09">
        <w:rPr>
          <w:rFonts w:ascii="Arial" w:hAnsi="Arial" w:cs="Arial"/>
          <w:i/>
          <w:iCs/>
          <w:sz w:val="20"/>
          <w:szCs w:val="20"/>
          <w:lang w:val="en-GB"/>
        </w:rPr>
        <w:t xml:space="preserve"> </w:t>
      </w:r>
      <w:r w:rsidRPr="00D12E41">
        <w:rPr>
          <w:rFonts w:ascii="Arial" w:hAnsi="Arial" w:cs="Arial"/>
          <w:iCs/>
          <w:sz w:val="20"/>
          <w:szCs w:val="20"/>
          <w:highlight w:val="yellow"/>
          <w:lang w:val="en-GB"/>
        </w:rPr>
        <w:t>field of study</w:t>
      </w:r>
      <w:r w:rsidRPr="00035E09">
        <w:rPr>
          <w:rFonts w:ascii="Arial" w:hAnsi="Arial" w:cs="Arial"/>
          <w:i/>
          <w:iCs/>
          <w:sz w:val="20"/>
          <w:szCs w:val="20"/>
          <w:lang w:val="en-GB"/>
        </w:rPr>
        <w:t xml:space="preserve"> </w:t>
      </w:r>
      <w:r w:rsidRPr="00035E09">
        <w:rPr>
          <w:rFonts w:ascii="Arial" w:hAnsi="Arial" w:cs="Arial"/>
          <w:iCs/>
          <w:sz w:val="20"/>
          <w:szCs w:val="20"/>
          <w:lang w:val="en-GB"/>
        </w:rPr>
        <w:t xml:space="preserve">and the English title is </w:t>
      </w:r>
      <w:r w:rsidRPr="00035E09">
        <w:rPr>
          <w:rFonts w:ascii="Arial" w:hAnsi="Arial" w:cs="Arial"/>
          <w:i/>
          <w:iCs/>
          <w:sz w:val="20"/>
          <w:szCs w:val="20"/>
          <w:lang w:val="en-GB"/>
        </w:rPr>
        <w:t>Bachelor of</w:t>
      </w:r>
      <w:r w:rsidRPr="00035E09">
        <w:rPr>
          <w:rFonts w:ascii="Arial" w:hAnsi="Arial" w:cs="Arial"/>
          <w:iCs/>
          <w:sz w:val="20"/>
          <w:szCs w:val="20"/>
          <w:lang w:val="en-GB"/>
        </w:rPr>
        <w:t xml:space="preserve"> </w:t>
      </w:r>
      <w:r w:rsidRPr="00D12E41">
        <w:rPr>
          <w:rFonts w:ascii="Arial" w:hAnsi="Arial" w:cs="Arial"/>
          <w:iCs/>
          <w:sz w:val="20"/>
          <w:szCs w:val="20"/>
          <w:highlight w:val="yellow"/>
          <w:lang w:val="en-GB"/>
        </w:rPr>
        <w:t>field of study</w:t>
      </w:r>
      <w:r w:rsidRPr="00035E09">
        <w:rPr>
          <w:rFonts w:ascii="Arial" w:hAnsi="Arial" w:cs="Arial"/>
          <w:iCs/>
          <w:sz w:val="20"/>
          <w:szCs w:val="20"/>
          <w:lang w:val="en-GB"/>
        </w:rPr>
        <w:t>.</w:t>
      </w:r>
    </w:p>
    <w:p w:rsidR="00686ABA" w:rsidRPr="00035E09" w:rsidRDefault="00686ABA" w:rsidP="00686ABA">
      <w:pPr>
        <w:pStyle w:val="Linjeafstand"/>
        <w:rPr>
          <w:rFonts w:ascii="Arial" w:hAnsi="Arial" w:cs="Arial"/>
          <w:sz w:val="20"/>
          <w:szCs w:val="20"/>
        </w:rPr>
      </w:pPr>
    </w:p>
    <w:p w:rsidR="00686ABA" w:rsidRPr="00035E09" w:rsidRDefault="00686ABA" w:rsidP="00035E09">
      <w:pPr>
        <w:spacing w:after="0"/>
        <w:rPr>
          <w:rFonts w:ascii="Arial" w:hAnsi="Arial" w:cs="Arial"/>
          <w:sz w:val="20"/>
          <w:szCs w:val="20"/>
          <w:lang w:val="en-GB"/>
        </w:rPr>
      </w:pPr>
      <w:r w:rsidRPr="00035E09">
        <w:rPr>
          <w:rFonts w:ascii="Arial" w:hAnsi="Arial" w:cs="Arial"/>
          <w:b/>
          <w:iCs/>
          <w:sz w:val="20"/>
          <w:szCs w:val="20"/>
          <w:lang w:val="en-GB"/>
        </w:rPr>
        <w:t xml:space="preserve">The Bachelor’s degree </w:t>
      </w:r>
      <w:r w:rsidRPr="00035E09">
        <w:rPr>
          <w:rFonts w:ascii="Arial" w:hAnsi="Arial" w:cs="Arial"/>
          <w:iCs/>
          <w:sz w:val="20"/>
          <w:szCs w:val="20"/>
          <w:lang w:val="en-GB"/>
        </w:rPr>
        <w:t>from a u</w:t>
      </w:r>
      <w:r w:rsidRPr="00035E09">
        <w:rPr>
          <w:rFonts w:ascii="Arial" w:hAnsi="Arial" w:cs="Arial"/>
          <w:sz w:val="20"/>
          <w:szCs w:val="20"/>
          <w:lang w:val="en-GB"/>
        </w:rPr>
        <w:t xml:space="preserve">niversity is awarded after 180 ECTS. The programmes are research-based and are offered in all scientific fields. The Danish title is </w:t>
      </w:r>
      <w:r w:rsidRPr="00035E09">
        <w:rPr>
          <w:rFonts w:ascii="Arial" w:hAnsi="Arial" w:cs="Arial"/>
          <w:i/>
          <w:sz w:val="20"/>
          <w:szCs w:val="20"/>
          <w:lang w:val="en-GB"/>
        </w:rPr>
        <w:t xml:space="preserve">Bachelor (BA) </w:t>
      </w:r>
      <w:proofErr w:type="spellStart"/>
      <w:r w:rsidRPr="00035E09">
        <w:rPr>
          <w:rFonts w:ascii="Arial" w:hAnsi="Arial" w:cs="Arial"/>
          <w:i/>
          <w:sz w:val="20"/>
          <w:szCs w:val="20"/>
          <w:lang w:val="en-GB"/>
        </w:rPr>
        <w:t>i</w:t>
      </w:r>
      <w:proofErr w:type="spellEnd"/>
      <w:r w:rsidRPr="00035E09">
        <w:rPr>
          <w:rFonts w:ascii="Arial" w:hAnsi="Arial" w:cs="Arial"/>
          <w:sz w:val="20"/>
          <w:szCs w:val="20"/>
          <w:lang w:val="en-GB"/>
        </w:rPr>
        <w:t xml:space="preserve"> </w:t>
      </w:r>
      <w:r w:rsidRPr="00696180">
        <w:rPr>
          <w:rFonts w:ascii="Arial" w:hAnsi="Arial" w:cs="Arial"/>
          <w:sz w:val="20"/>
          <w:szCs w:val="20"/>
          <w:highlight w:val="yellow"/>
          <w:lang w:val="en-GB"/>
        </w:rPr>
        <w:t>field of study</w:t>
      </w:r>
      <w:r w:rsidRPr="00035E09">
        <w:rPr>
          <w:rFonts w:ascii="Arial" w:hAnsi="Arial" w:cs="Arial"/>
          <w:sz w:val="20"/>
          <w:szCs w:val="20"/>
          <w:lang w:val="en-GB"/>
        </w:rPr>
        <w:t xml:space="preserve"> or </w:t>
      </w:r>
      <w:r w:rsidRPr="00035E09">
        <w:rPr>
          <w:rFonts w:ascii="Arial" w:hAnsi="Arial" w:cs="Arial"/>
          <w:i/>
          <w:sz w:val="20"/>
          <w:szCs w:val="20"/>
          <w:lang w:val="en-GB"/>
        </w:rPr>
        <w:t xml:space="preserve">Bachelor (BSc) </w:t>
      </w:r>
      <w:proofErr w:type="spellStart"/>
      <w:r w:rsidRPr="00035E09">
        <w:rPr>
          <w:rFonts w:ascii="Arial" w:hAnsi="Arial" w:cs="Arial"/>
          <w:i/>
          <w:sz w:val="20"/>
          <w:szCs w:val="20"/>
          <w:lang w:val="en-GB"/>
        </w:rPr>
        <w:t>i</w:t>
      </w:r>
      <w:proofErr w:type="spellEnd"/>
      <w:r w:rsidRPr="00035E09">
        <w:rPr>
          <w:rFonts w:ascii="Arial" w:hAnsi="Arial" w:cs="Arial"/>
          <w:sz w:val="20"/>
          <w:szCs w:val="20"/>
          <w:lang w:val="en-GB"/>
        </w:rPr>
        <w:t xml:space="preserve"> </w:t>
      </w:r>
      <w:r w:rsidRPr="00A31C89">
        <w:rPr>
          <w:rFonts w:ascii="Arial" w:hAnsi="Arial" w:cs="Arial"/>
          <w:sz w:val="20"/>
          <w:szCs w:val="20"/>
          <w:highlight w:val="yellow"/>
          <w:lang w:val="en-GB"/>
        </w:rPr>
        <w:t>field of study</w:t>
      </w:r>
      <w:r w:rsidRPr="00035E09">
        <w:rPr>
          <w:rFonts w:ascii="Arial" w:hAnsi="Arial" w:cs="Arial"/>
          <w:sz w:val="20"/>
          <w:szCs w:val="20"/>
          <w:lang w:val="en-GB"/>
        </w:rPr>
        <w:t xml:space="preserve"> and the English title is </w:t>
      </w:r>
      <w:r w:rsidRPr="00035E09">
        <w:rPr>
          <w:rFonts w:ascii="Arial" w:hAnsi="Arial" w:cs="Arial"/>
          <w:i/>
          <w:sz w:val="20"/>
          <w:szCs w:val="20"/>
          <w:lang w:val="en-GB"/>
        </w:rPr>
        <w:t>Bachelor of Arts (BA) in</w:t>
      </w:r>
      <w:r w:rsidRPr="00035E09">
        <w:rPr>
          <w:rFonts w:ascii="Arial" w:hAnsi="Arial" w:cs="Arial"/>
          <w:sz w:val="20"/>
          <w:szCs w:val="20"/>
          <w:lang w:val="en-GB"/>
        </w:rPr>
        <w:t xml:space="preserve"> </w:t>
      </w:r>
      <w:r w:rsidRPr="00BD554F">
        <w:rPr>
          <w:rFonts w:ascii="Arial" w:hAnsi="Arial" w:cs="Arial"/>
          <w:sz w:val="20"/>
          <w:szCs w:val="20"/>
          <w:highlight w:val="yellow"/>
          <w:lang w:val="en-GB"/>
        </w:rPr>
        <w:t>field of study</w:t>
      </w:r>
      <w:r w:rsidRPr="00035E09">
        <w:rPr>
          <w:rFonts w:ascii="Arial" w:hAnsi="Arial" w:cs="Arial"/>
          <w:sz w:val="20"/>
          <w:szCs w:val="20"/>
          <w:lang w:val="en-GB"/>
        </w:rPr>
        <w:t xml:space="preserve"> or </w:t>
      </w:r>
      <w:r w:rsidRPr="00035E09">
        <w:rPr>
          <w:rFonts w:ascii="Arial" w:hAnsi="Arial" w:cs="Arial"/>
          <w:i/>
          <w:sz w:val="20"/>
          <w:szCs w:val="20"/>
          <w:lang w:val="en-GB"/>
        </w:rPr>
        <w:t>Bachelor</w:t>
      </w:r>
      <w:r w:rsidRPr="00035E09">
        <w:rPr>
          <w:rFonts w:ascii="Arial" w:hAnsi="Arial" w:cs="Arial"/>
          <w:sz w:val="20"/>
          <w:szCs w:val="20"/>
          <w:lang w:val="en-GB"/>
        </w:rPr>
        <w:t xml:space="preserve"> (</w:t>
      </w:r>
      <w:r w:rsidRPr="00035E09">
        <w:rPr>
          <w:rFonts w:ascii="Arial" w:hAnsi="Arial" w:cs="Arial"/>
          <w:i/>
          <w:iCs/>
          <w:sz w:val="20"/>
          <w:szCs w:val="20"/>
          <w:lang w:val="en-GB"/>
        </w:rPr>
        <w:t xml:space="preserve">BSc) of Science in </w:t>
      </w:r>
      <w:r w:rsidRPr="00A31C89">
        <w:rPr>
          <w:rFonts w:ascii="Arial" w:hAnsi="Arial" w:cs="Arial"/>
          <w:sz w:val="20"/>
          <w:szCs w:val="20"/>
          <w:highlight w:val="yellow"/>
          <w:lang w:val="en-GB"/>
        </w:rPr>
        <w:t>field of study</w:t>
      </w:r>
      <w:r w:rsidRPr="00035E09">
        <w:rPr>
          <w:rFonts w:ascii="Arial" w:hAnsi="Arial" w:cs="Arial"/>
          <w:sz w:val="20"/>
          <w:szCs w:val="20"/>
          <w:lang w:val="en-GB"/>
        </w:rPr>
        <w:t>.</w:t>
      </w:r>
    </w:p>
    <w:p w:rsidR="00686ABA" w:rsidRPr="00035E09" w:rsidRDefault="00686ABA" w:rsidP="00686ABA">
      <w:pPr>
        <w:pStyle w:val="Linjeafstand"/>
        <w:rPr>
          <w:rFonts w:ascii="Arial" w:hAnsi="Arial" w:cs="Arial"/>
          <w:sz w:val="20"/>
          <w:szCs w:val="20"/>
        </w:rPr>
      </w:pPr>
    </w:p>
    <w:p w:rsidR="00686ABA" w:rsidRPr="00035E09" w:rsidRDefault="00686ABA" w:rsidP="00035E09">
      <w:pPr>
        <w:spacing w:after="0"/>
        <w:rPr>
          <w:rFonts w:ascii="Arial" w:hAnsi="Arial" w:cs="Arial"/>
          <w:sz w:val="20"/>
          <w:szCs w:val="20"/>
          <w:lang w:val="en-GB"/>
        </w:rPr>
      </w:pPr>
      <w:r w:rsidRPr="00035E09">
        <w:rPr>
          <w:rFonts w:ascii="Arial" w:hAnsi="Arial" w:cs="Arial"/>
          <w:b/>
          <w:bCs/>
          <w:sz w:val="20"/>
          <w:szCs w:val="20"/>
          <w:lang w:val="en-GB"/>
        </w:rPr>
        <w:t xml:space="preserve">The </w:t>
      </w:r>
      <w:r w:rsidRPr="00035E09">
        <w:rPr>
          <w:rFonts w:ascii="Arial" w:hAnsi="Arial" w:cs="Arial"/>
          <w:b/>
          <w:iCs/>
          <w:sz w:val="20"/>
          <w:szCs w:val="20"/>
          <w:lang w:val="en-GB"/>
        </w:rPr>
        <w:t>Bachelor’s degree (within the arts)</w:t>
      </w:r>
      <w:r w:rsidRPr="00035E09">
        <w:rPr>
          <w:rFonts w:ascii="Arial" w:hAnsi="Arial" w:cs="Arial"/>
          <w:sz w:val="20"/>
          <w:szCs w:val="20"/>
          <w:lang w:val="en-GB"/>
        </w:rPr>
        <w:t xml:space="preserve"> is </w:t>
      </w:r>
      <w:r w:rsidRPr="00035E09">
        <w:rPr>
          <w:rFonts w:ascii="Arial" w:hAnsi="Arial" w:cs="Arial"/>
          <w:iCs/>
          <w:sz w:val="20"/>
          <w:szCs w:val="20"/>
          <w:lang w:val="en-GB"/>
        </w:rPr>
        <w:t>awarded after 180 ECTS. The programmes are based on research and artistic research. Programmes are offered within the fine arts. The Danish title is</w:t>
      </w:r>
      <w:r w:rsidRPr="00035E09">
        <w:rPr>
          <w:rFonts w:ascii="Arial" w:hAnsi="Arial" w:cs="Arial"/>
          <w:i/>
          <w:iCs/>
          <w:sz w:val="20"/>
          <w:szCs w:val="20"/>
          <w:lang w:val="en-GB"/>
        </w:rPr>
        <w:t xml:space="preserve"> Bachelor (BA) </w:t>
      </w:r>
      <w:proofErr w:type="spellStart"/>
      <w:r w:rsidRPr="00035E09">
        <w:rPr>
          <w:rFonts w:ascii="Arial" w:hAnsi="Arial" w:cs="Arial"/>
          <w:i/>
          <w:iCs/>
          <w:sz w:val="20"/>
          <w:szCs w:val="20"/>
          <w:lang w:val="en-GB"/>
        </w:rPr>
        <w:t>i</w:t>
      </w:r>
      <w:proofErr w:type="spellEnd"/>
      <w:r w:rsidRPr="00035E09">
        <w:rPr>
          <w:rFonts w:ascii="Arial" w:hAnsi="Arial" w:cs="Arial"/>
          <w:iCs/>
          <w:sz w:val="20"/>
          <w:szCs w:val="20"/>
          <w:lang w:val="en-GB"/>
        </w:rPr>
        <w:t xml:space="preserve"> </w:t>
      </w:r>
      <w:r w:rsidRPr="00160D1C">
        <w:rPr>
          <w:rFonts w:ascii="Arial" w:hAnsi="Arial" w:cs="Arial"/>
          <w:iCs/>
          <w:sz w:val="20"/>
          <w:szCs w:val="20"/>
          <w:highlight w:val="yellow"/>
          <w:lang w:val="en-GB"/>
        </w:rPr>
        <w:t>field of study</w:t>
      </w:r>
      <w:r w:rsidRPr="00035E09">
        <w:rPr>
          <w:rFonts w:ascii="Arial" w:hAnsi="Arial" w:cs="Arial"/>
          <w:iCs/>
          <w:sz w:val="20"/>
          <w:szCs w:val="20"/>
          <w:lang w:val="en-GB"/>
        </w:rPr>
        <w:t xml:space="preserve">, </w:t>
      </w:r>
      <w:r w:rsidRPr="00035E09">
        <w:rPr>
          <w:rFonts w:ascii="Arial" w:hAnsi="Arial" w:cs="Arial"/>
          <w:i/>
          <w:iCs/>
          <w:sz w:val="20"/>
          <w:szCs w:val="20"/>
          <w:lang w:val="en-GB"/>
        </w:rPr>
        <w:t xml:space="preserve">Bachelor </w:t>
      </w:r>
      <w:proofErr w:type="spellStart"/>
      <w:r w:rsidRPr="00035E09">
        <w:rPr>
          <w:rFonts w:ascii="Arial" w:hAnsi="Arial" w:cs="Arial"/>
          <w:i/>
          <w:iCs/>
          <w:sz w:val="20"/>
          <w:szCs w:val="20"/>
          <w:lang w:val="en-GB"/>
        </w:rPr>
        <w:t>i</w:t>
      </w:r>
      <w:proofErr w:type="spellEnd"/>
      <w:r w:rsidRPr="00035E09">
        <w:rPr>
          <w:rFonts w:ascii="Arial" w:hAnsi="Arial" w:cs="Arial"/>
          <w:i/>
          <w:iCs/>
          <w:sz w:val="20"/>
          <w:szCs w:val="20"/>
          <w:lang w:val="en-GB"/>
        </w:rPr>
        <w:t xml:space="preserve"> </w:t>
      </w:r>
      <w:proofErr w:type="spellStart"/>
      <w:r w:rsidRPr="00035E09">
        <w:rPr>
          <w:rFonts w:ascii="Arial" w:hAnsi="Arial" w:cs="Arial"/>
          <w:i/>
          <w:iCs/>
          <w:sz w:val="20"/>
          <w:szCs w:val="20"/>
          <w:lang w:val="en-GB"/>
        </w:rPr>
        <w:t>musik</w:t>
      </w:r>
      <w:proofErr w:type="spellEnd"/>
      <w:r w:rsidRPr="00035E09">
        <w:rPr>
          <w:rFonts w:ascii="Arial" w:hAnsi="Arial" w:cs="Arial"/>
          <w:iCs/>
          <w:sz w:val="20"/>
          <w:szCs w:val="20"/>
          <w:lang w:val="en-GB"/>
        </w:rPr>
        <w:t xml:space="preserve"> </w:t>
      </w:r>
      <w:r w:rsidRPr="00035E09">
        <w:rPr>
          <w:rFonts w:ascii="Arial" w:hAnsi="Arial" w:cs="Arial"/>
          <w:i/>
          <w:iCs/>
          <w:sz w:val="20"/>
          <w:szCs w:val="20"/>
          <w:lang w:val="en-GB"/>
        </w:rPr>
        <w:t>(BMus)</w:t>
      </w:r>
      <w:r w:rsidRPr="00035E09">
        <w:rPr>
          <w:rFonts w:ascii="Arial" w:hAnsi="Arial" w:cs="Arial"/>
          <w:iCs/>
          <w:sz w:val="20"/>
          <w:szCs w:val="20"/>
          <w:lang w:val="en-GB"/>
        </w:rPr>
        <w:t xml:space="preserve"> </w:t>
      </w:r>
      <w:r w:rsidRPr="000802BB">
        <w:rPr>
          <w:rFonts w:ascii="Arial" w:hAnsi="Arial" w:cs="Arial"/>
          <w:iCs/>
          <w:sz w:val="20"/>
          <w:szCs w:val="20"/>
          <w:highlight w:val="yellow"/>
          <w:lang w:val="en-GB"/>
        </w:rPr>
        <w:t>field of study</w:t>
      </w:r>
      <w:r w:rsidRPr="00035E09">
        <w:rPr>
          <w:rFonts w:ascii="Arial" w:hAnsi="Arial" w:cs="Arial"/>
          <w:iCs/>
          <w:sz w:val="20"/>
          <w:szCs w:val="20"/>
          <w:lang w:val="en-GB"/>
        </w:rPr>
        <w:t xml:space="preserve"> or </w:t>
      </w:r>
      <w:r w:rsidRPr="00035E09">
        <w:rPr>
          <w:rFonts w:ascii="Arial" w:hAnsi="Arial" w:cs="Arial"/>
          <w:i/>
          <w:iCs/>
          <w:sz w:val="20"/>
          <w:szCs w:val="20"/>
          <w:lang w:val="en-GB"/>
        </w:rPr>
        <w:t xml:space="preserve">Bachelor </w:t>
      </w:r>
      <w:proofErr w:type="spellStart"/>
      <w:r w:rsidRPr="00035E09">
        <w:rPr>
          <w:rFonts w:ascii="Arial" w:hAnsi="Arial" w:cs="Arial"/>
          <w:i/>
          <w:iCs/>
          <w:sz w:val="20"/>
          <w:szCs w:val="20"/>
          <w:lang w:val="en-GB"/>
        </w:rPr>
        <w:t>i</w:t>
      </w:r>
      <w:proofErr w:type="spellEnd"/>
      <w:r w:rsidRPr="00035E09">
        <w:rPr>
          <w:rFonts w:ascii="Arial" w:hAnsi="Arial" w:cs="Arial"/>
          <w:i/>
          <w:iCs/>
          <w:sz w:val="20"/>
          <w:szCs w:val="20"/>
          <w:lang w:val="en-GB"/>
        </w:rPr>
        <w:t xml:space="preserve"> </w:t>
      </w:r>
      <w:proofErr w:type="spellStart"/>
      <w:r w:rsidRPr="00035E09">
        <w:rPr>
          <w:rFonts w:ascii="Arial" w:hAnsi="Arial" w:cs="Arial"/>
          <w:i/>
          <w:iCs/>
          <w:sz w:val="20"/>
          <w:szCs w:val="20"/>
          <w:lang w:val="en-GB"/>
        </w:rPr>
        <w:t>billedkunst</w:t>
      </w:r>
      <w:proofErr w:type="spellEnd"/>
      <w:r w:rsidRPr="00035E09">
        <w:rPr>
          <w:rFonts w:ascii="Arial" w:hAnsi="Arial" w:cs="Arial"/>
          <w:iCs/>
          <w:sz w:val="20"/>
          <w:szCs w:val="20"/>
          <w:lang w:val="en-GB"/>
        </w:rPr>
        <w:t xml:space="preserve"> </w:t>
      </w:r>
      <w:r w:rsidRPr="00035E09">
        <w:rPr>
          <w:rFonts w:ascii="Arial" w:hAnsi="Arial" w:cs="Arial"/>
          <w:i/>
          <w:iCs/>
          <w:sz w:val="20"/>
          <w:szCs w:val="20"/>
          <w:lang w:val="en-GB"/>
        </w:rPr>
        <w:t>(BFA)</w:t>
      </w:r>
      <w:r w:rsidRPr="00035E09">
        <w:rPr>
          <w:rFonts w:ascii="Arial" w:hAnsi="Arial" w:cs="Arial"/>
          <w:iCs/>
          <w:sz w:val="20"/>
          <w:szCs w:val="20"/>
          <w:lang w:val="en-GB"/>
        </w:rPr>
        <w:t xml:space="preserve"> </w:t>
      </w:r>
      <w:r w:rsidRPr="000802BB">
        <w:rPr>
          <w:rFonts w:ascii="Arial" w:hAnsi="Arial" w:cs="Arial"/>
          <w:iCs/>
          <w:sz w:val="20"/>
          <w:szCs w:val="20"/>
          <w:highlight w:val="yellow"/>
          <w:lang w:val="en-GB"/>
        </w:rPr>
        <w:t>field of study</w:t>
      </w:r>
      <w:r w:rsidRPr="00035E09">
        <w:rPr>
          <w:rFonts w:ascii="Arial" w:hAnsi="Arial" w:cs="Arial"/>
          <w:iCs/>
          <w:sz w:val="20"/>
          <w:szCs w:val="20"/>
          <w:lang w:val="en-GB"/>
        </w:rPr>
        <w:t xml:space="preserve"> and the English title is </w:t>
      </w:r>
      <w:r w:rsidRPr="00035E09">
        <w:rPr>
          <w:rFonts w:ascii="Arial" w:hAnsi="Arial" w:cs="Arial"/>
          <w:i/>
          <w:iCs/>
          <w:sz w:val="20"/>
          <w:szCs w:val="20"/>
          <w:lang w:val="en-GB"/>
        </w:rPr>
        <w:t>Bachelor of</w:t>
      </w:r>
      <w:r w:rsidRPr="00035E09">
        <w:rPr>
          <w:rFonts w:ascii="Arial" w:hAnsi="Arial" w:cs="Arial"/>
          <w:iCs/>
          <w:sz w:val="20"/>
          <w:szCs w:val="20"/>
          <w:lang w:val="en-GB"/>
        </w:rPr>
        <w:t xml:space="preserve"> </w:t>
      </w:r>
      <w:r w:rsidRPr="00035E09">
        <w:rPr>
          <w:rFonts w:ascii="Arial" w:hAnsi="Arial" w:cs="Arial"/>
          <w:i/>
          <w:iCs/>
          <w:sz w:val="20"/>
          <w:szCs w:val="20"/>
          <w:lang w:val="en-GB"/>
        </w:rPr>
        <w:t>Arts (BA) in</w:t>
      </w:r>
      <w:r w:rsidRPr="00035E09">
        <w:rPr>
          <w:rFonts w:ascii="Arial" w:hAnsi="Arial" w:cs="Arial"/>
          <w:iCs/>
          <w:sz w:val="20"/>
          <w:szCs w:val="20"/>
          <w:lang w:val="en-GB"/>
        </w:rPr>
        <w:t xml:space="preserve"> </w:t>
      </w:r>
      <w:r w:rsidRPr="000802BB">
        <w:rPr>
          <w:rFonts w:ascii="Arial" w:hAnsi="Arial" w:cs="Arial"/>
          <w:iCs/>
          <w:sz w:val="20"/>
          <w:szCs w:val="20"/>
          <w:highlight w:val="yellow"/>
          <w:lang w:val="en-GB"/>
        </w:rPr>
        <w:t>field of study</w:t>
      </w:r>
      <w:r w:rsidRPr="00035E09">
        <w:rPr>
          <w:rFonts w:ascii="Arial" w:hAnsi="Arial" w:cs="Arial"/>
          <w:iCs/>
          <w:sz w:val="20"/>
          <w:szCs w:val="20"/>
          <w:lang w:val="en-GB"/>
        </w:rPr>
        <w:t xml:space="preserve">, </w:t>
      </w:r>
      <w:r w:rsidRPr="00035E09">
        <w:rPr>
          <w:rFonts w:ascii="Arial" w:hAnsi="Arial" w:cs="Arial"/>
          <w:i/>
          <w:iCs/>
          <w:sz w:val="20"/>
          <w:szCs w:val="20"/>
          <w:lang w:val="en-GB"/>
        </w:rPr>
        <w:t xml:space="preserve">Bachelor of Music </w:t>
      </w:r>
      <w:r w:rsidRPr="00035E09">
        <w:rPr>
          <w:rFonts w:ascii="Arial" w:hAnsi="Arial" w:cs="Arial"/>
          <w:iCs/>
          <w:sz w:val="20"/>
          <w:szCs w:val="20"/>
          <w:lang w:val="en-GB"/>
        </w:rPr>
        <w:t>(</w:t>
      </w:r>
      <w:r w:rsidRPr="00035E09">
        <w:rPr>
          <w:rFonts w:ascii="Arial" w:hAnsi="Arial" w:cs="Arial"/>
          <w:i/>
          <w:iCs/>
          <w:sz w:val="20"/>
          <w:szCs w:val="20"/>
          <w:lang w:val="en-GB"/>
        </w:rPr>
        <w:t xml:space="preserve">BMus) </w:t>
      </w:r>
      <w:r w:rsidRPr="000802BB">
        <w:rPr>
          <w:rFonts w:ascii="Arial" w:hAnsi="Arial" w:cs="Arial"/>
          <w:iCs/>
          <w:sz w:val="20"/>
          <w:szCs w:val="20"/>
          <w:highlight w:val="yellow"/>
          <w:lang w:val="en-GB"/>
        </w:rPr>
        <w:t>field of study</w:t>
      </w:r>
      <w:r w:rsidRPr="00035E09">
        <w:rPr>
          <w:rFonts w:ascii="Arial" w:hAnsi="Arial" w:cs="Arial"/>
          <w:iCs/>
          <w:sz w:val="20"/>
          <w:szCs w:val="20"/>
          <w:lang w:val="en-GB"/>
        </w:rPr>
        <w:t xml:space="preserve"> or </w:t>
      </w:r>
      <w:r w:rsidRPr="00035E09">
        <w:rPr>
          <w:rFonts w:ascii="Arial" w:hAnsi="Arial" w:cs="Arial"/>
          <w:i/>
          <w:iCs/>
          <w:sz w:val="20"/>
          <w:szCs w:val="20"/>
          <w:lang w:val="en-GB"/>
        </w:rPr>
        <w:t>Bachelor of Fine Arts (BFA) in</w:t>
      </w:r>
      <w:r w:rsidRPr="00035E09">
        <w:rPr>
          <w:rFonts w:ascii="Arial" w:hAnsi="Arial" w:cs="Arial"/>
          <w:iCs/>
          <w:sz w:val="20"/>
          <w:szCs w:val="20"/>
          <w:lang w:val="en-GB"/>
        </w:rPr>
        <w:t xml:space="preserve"> </w:t>
      </w:r>
      <w:r w:rsidRPr="000802BB">
        <w:rPr>
          <w:rFonts w:ascii="Arial" w:hAnsi="Arial" w:cs="Arial"/>
          <w:iCs/>
          <w:sz w:val="20"/>
          <w:szCs w:val="20"/>
          <w:highlight w:val="yellow"/>
          <w:lang w:val="en-GB"/>
        </w:rPr>
        <w:t>field of study</w:t>
      </w:r>
      <w:r w:rsidRPr="00035E09">
        <w:rPr>
          <w:rFonts w:ascii="Arial" w:hAnsi="Arial" w:cs="Arial"/>
          <w:iCs/>
          <w:sz w:val="20"/>
          <w:szCs w:val="20"/>
          <w:lang w:val="en-GB"/>
        </w:rPr>
        <w:t>.</w:t>
      </w:r>
      <w:r w:rsidRPr="00035E09">
        <w:rPr>
          <w:rFonts w:ascii="Arial" w:hAnsi="Arial" w:cs="Arial"/>
          <w:sz w:val="20"/>
          <w:szCs w:val="20"/>
          <w:lang w:val="en-GB"/>
        </w:rPr>
        <w:t xml:space="preserve"> A higher education degree within theatre or filmmaking is awarded after 3-4 years of study (180-240 ECTS).</w:t>
      </w:r>
    </w:p>
    <w:p w:rsidR="00686ABA" w:rsidRPr="00035E09" w:rsidRDefault="00686ABA" w:rsidP="00686ABA">
      <w:pPr>
        <w:pStyle w:val="Linjeafstand"/>
        <w:rPr>
          <w:rFonts w:ascii="Arial" w:hAnsi="Arial" w:cs="Arial"/>
          <w:sz w:val="20"/>
          <w:szCs w:val="20"/>
        </w:rPr>
      </w:pPr>
    </w:p>
    <w:p w:rsidR="00686ABA" w:rsidRPr="00035E09" w:rsidRDefault="00686ABA" w:rsidP="00035E09">
      <w:pPr>
        <w:spacing w:after="0"/>
        <w:rPr>
          <w:rFonts w:ascii="Arial" w:hAnsi="Arial" w:cs="Arial"/>
          <w:sz w:val="20"/>
          <w:szCs w:val="20"/>
          <w:lang w:val="en-GB"/>
        </w:rPr>
      </w:pPr>
      <w:r w:rsidRPr="00035E09">
        <w:rPr>
          <w:rFonts w:ascii="Arial" w:hAnsi="Arial" w:cs="Arial"/>
          <w:b/>
          <w:bCs/>
          <w:iCs/>
          <w:sz w:val="20"/>
          <w:szCs w:val="20"/>
          <w:lang w:val="en-GB"/>
        </w:rPr>
        <w:t xml:space="preserve">The </w:t>
      </w:r>
      <w:r w:rsidRPr="00035E09">
        <w:rPr>
          <w:rFonts w:ascii="Arial" w:hAnsi="Arial" w:cs="Arial"/>
          <w:b/>
          <w:iCs/>
          <w:sz w:val="20"/>
          <w:szCs w:val="20"/>
          <w:lang w:val="en-GB"/>
        </w:rPr>
        <w:t xml:space="preserve">Master’s degree </w:t>
      </w:r>
      <w:r w:rsidRPr="00035E09">
        <w:rPr>
          <w:rFonts w:ascii="Arial" w:hAnsi="Arial" w:cs="Arial"/>
          <w:sz w:val="20"/>
          <w:szCs w:val="20"/>
          <w:lang w:val="en-GB"/>
        </w:rPr>
        <w:t xml:space="preserve">is awarded after 120 ECTS. The programmes are research-based and are offered in all scientific fields. The Danish title is abbreviated to </w:t>
      </w:r>
      <w:proofErr w:type="spellStart"/>
      <w:r w:rsidRPr="00035E09">
        <w:rPr>
          <w:rFonts w:ascii="Arial" w:hAnsi="Arial" w:cs="Arial"/>
          <w:i/>
          <w:iCs/>
          <w:sz w:val="20"/>
          <w:szCs w:val="20"/>
          <w:lang w:val="en-GB"/>
        </w:rPr>
        <w:t>Cand.</w:t>
      </w:r>
      <w:r w:rsidRPr="000802BB">
        <w:rPr>
          <w:rFonts w:ascii="Arial" w:hAnsi="Arial" w:cs="Arial"/>
          <w:sz w:val="20"/>
          <w:szCs w:val="20"/>
          <w:highlight w:val="yellow"/>
          <w:lang w:val="en-GB"/>
        </w:rPr>
        <w:t>latin</w:t>
      </w:r>
      <w:proofErr w:type="spellEnd"/>
      <w:r w:rsidRPr="000802BB">
        <w:rPr>
          <w:rFonts w:ascii="Arial" w:hAnsi="Arial" w:cs="Arial"/>
          <w:sz w:val="20"/>
          <w:szCs w:val="20"/>
          <w:highlight w:val="yellow"/>
          <w:lang w:val="en-GB"/>
        </w:rPr>
        <w:t xml:space="preserve"> abbreviation of academic area</w:t>
      </w:r>
      <w:r w:rsidRPr="00035E09">
        <w:rPr>
          <w:rFonts w:ascii="Arial" w:hAnsi="Arial" w:cs="Arial"/>
          <w:i/>
          <w:sz w:val="20"/>
          <w:szCs w:val="20"/>
          <w:lang w:val="en-GB"/>
        </w:rPr>
        <w:t xml:space="preserve"> </w:t>
      </w:r>
      <w:proofErr w:type="spellStart"/>
      <w:r w:rsidRPr="00035E09">
        <w:rPr>
          <w:rFonts w:ascii="Arial" w:hAnsi="Arial" w:cs="Arial"/>
          <w:i/>
          <w:sz w:val="20"/>
          <w:szCs w:val="20"/>
          <w:lang w:val="en-GB"/>
        </w:rPr>
        <w:t>i</w:t>
      </w:r>
      <w:proofErr w:type="spellEnd"/>
      <w:r w:rsidRPr="00035E09">
        <w:rPr>
          <w:rFonts w:ascii="Arial" w:hAnsi="Arial" w:cs="Arial"/>
          <w:i/>
          <w:sz w:val="20"/>
          <w:szCs w:val="20"/>
          <w:lang w:val="en-GB"/>
        </w:rPr>
        <w:t xml:space="preserve"> </w:t>
      </w:r>
      <w:r w:rsidRPr="000802BB">
        <w:rPr>
          <w:rFonts w:ascii="Arial" w:hAnsi="Arial" w:cs="Arial"/>
          <w:sz w:val="20"/>
          <w:szCs w:val="20"/>
          <w:highlight w:val="yellow"/>
          <w:lang w:val="en-GB"/>
        </w:rPr>
        <w:t>field of study</w:t>
      </w:r>
      <w:r w:rsidRPr="00035E09">
        <w:rPr>
          <w:rFonts w:ascii="Arial" w:hAnsi="Arial" w:cs="Arial"/>
          <w:sz w:val="20"/>
          <w:szCs w:val="20"/>
          <w:lang w:val="en-GB"/>
        </w:rPr>
        <w:t xml:space="preserve">. The English title is </w:t>
      </w:r>
      <w:r w:rsidRPr="00035E09">
        <w:rPr>
          <w:rFonts w:ascii="Arial" w:hAnsi="Arial" w:cs="Arial"/>
          <w:i/>
          <w:sz w:val="20"/>
          <w:szCs w:val="20"/>
          <w:lang w:val="en-GB"/>
        </w:rPr>
        <w:t>Master of Arts</w:t>
      </w:r>
      <w:r w:rsidRPr="00035E09">
        <w:rPr>
          <w:rFonts w:ascii="Arial" w:hAnsi="Arial" w:cs="Arial"/>
          <w:sz w:val="20"/>
          <w:szCs w:val="20"/>
          <w:lang w:val="en-GB"/>
        </w:rPr>
        <w:t xml:space="preserve"> (</w:t>
      </w:r>
      <w:r w:rsidRPr="00035E09">
        <w:rPr>
          <w:rFonts w:ascii="Arial" w:hAnsi="Arial" w:cs="Arial"/>
          <w:i/>
          <w:sz w:val="20"/>
          <w:szCs w:val="20"/>
          <w:lang w:val="en-GB"/>
        </w:rPr>
        <w:t xml:space="preserve">MA) in </w:t>
      </w:r>
      <w:r w:rsidRPr="000802BB">
        <w:rPr>
          <w:rFonts w:ascii="Arial" w:hAnsi="Arial" w:cs="Arial"/>
          <w:sz w:val="20"/>
          <w:szCs w:val="20"/>
          <w:highlight w:val="yellow"/>
          <w:lang w:val="en-GB"/>
        </w:rPr>
        <w:t>field of study</w:t>
      </w:r>
      <w:r w:rsidRPr="00035E09">
        <w:rPr>
          <w:rFonts w:ascii="Arial" w:hAnsi="Arial" w:cs="Arial"/>
          <w:sz w:val="20"/>
          <w:szCs w:val="20"/>
          <w:lang w:val="en-GB"/>
        </w:rPr>
        <w:t xml:space="preserve"> or </w:t>
      </w:r>
      <w:r w:rsidRPr="00035E09">
        <w:rPr>
          <w:rFonts w:ascii="Arial" w:hAnsi="Arial" w:cs="Arial"/>
          <w:i/>
          <w:sz w:val="20"/>
          <w:szCs w:val="20"/>
          <w:lang w:val="en-GB"/>
        </w:rPr>
        <w:t>Master of Science</w:t>
      </w:r>
      <w:r w:rsidRPr="00035E09">
        <w:rPr>
          <w:rFonts w:ascii="Arial" w:hAnsi="Arial" w:cs="Arial"/>
          <w:sz w:val="20"/>
          <w:szCs w:val="20"/>
          <w:lang w:val="en-GB"/>
        </w:rPr>
        <w:t xml:space="preserve"> (</w:t>
      </w:r>
      <w:r w:rsidRPr="00035E09">
        <w:rPr>
          <w:rFonts w:ascii="Arial" w:hAnsi="Arial" w:cs="Arial"/>
          <w:i/>
          <w:sz w:val="20"/>
          <w:szCs w:val="20"/>
          <w:lang w:val="en-GB"/>
        </w:rPr>
        <w:t>MSc) in</w:t>
      </w:r>
      <w:r w:rsidRPr="00035E09">
        <w:rPr>
          <w:rFonts w:ascii="Arial" w:hAnsi="Arial" w:cs="Arial"/>
          <w:sz w:val="20"/>
          <w:szCs w:val="20"/>
          <w:lang w:val="en-GB"/>
        </w:rPr>
        <w:t xml:space="preserve"> </w:t>
      </w:r>
      <w:r w:rsidRPr="000802BB">
        <w:rPr>
          <w:rFonts w:ascii="Arial" w:hAnsi="Arial" w:cs="Arial"/>
          <w:sz w:val="20"/>
          <w:szCs w:val="20"/>
          <w:highlight w:val="yellow"/>
          <w:lang w:val="en-GB"/>
        </w:rPr>
        <w:t>field of study</w:t>
      </w:r>
      <w:r w:rsidRPr="00035E09">
        <w:rPr>
          <w:rFonts w:ascii="Arial" w:hAnsi="Arial" w:cs="Arial"/>
          <w:sz w:val="20"/>
          <w:szCs w:val="20"/>
          <w:lang w:val="en-GB"/>
        </w:rPr>
        <w:t>.</w:t>
      </w:r>
    </w:p>
    <w:p w:rsidR="00686ABA" w:rsidRPr="00035E09" w:rsidRDefault="00686ABA" w:rsidP="00686ABA">
      <w:pPr>
        <w:pStyle w:val="Linjeafstand"/>
        <w:rPr>
          <w:rFonts w:ascii="Arial" w:hAnsi="Arial" w:cs="Arial"/>
          <w:sz w:val="20"/>
          <w:szCs w:val="20"/>
        </w:rPr>
      </w:pPr>
    </w:p>
    <w:p w:rsidR="00686ABA" w:rsidRPr="00035E09" w:rsidRDefault="00686ABA" w:rsidP="00035E09">
      <w:pPr>
        <w:spacing w:after="0"/>
        <w:rPr>
          <w:rFonts w:ascii="Arial" w:hAnsi="Arial" w:cs="Arial"/>
          <w:sz w:val="20"/>
          <w:szCs w:val="20"/>
          <w:lang w:val="en-GB"/>
        </w:rPr>
      </w:pPr>
      <w:r w:rsidRPr="00035E09">
        <w:rPr>
          <w:rFonts w:ascii="Arial" w:hAnsi="Arial" w:cs="Arial"/>
          <w:b/>
          <w:iCs/>
          <w:sz w:val="20"/>
          <w:szCs w:val="20"/>
          <w:lang w:val="en-GB"/>
        </w:rPr>
        <w:t>The Master’s degree (within the arts)</w:t>
      </w:r>
      <w:r w:rsidRPr="00035E09">
        <w:rPr>
          <w:rFonts w:ascii="Arial" w:hAnsi="Arial" w:cs="Arial"/>
          <w:iCs/>
          <w:sz w:val="20"/>
          <w:szCs w:val="20"/>
          <w:lang w:val="en-GB"/>
        </w:rPr>
        <w:t xml:space="preserve"> is awarded </w:t>
      </w:r>
      <w:r w:rsidRPr="00035E09">
        <w:rPr>
          <w:rFonts w:ascii="Arial" w:hAnsi="Arial" w:cs="Arial"/>
          <w:sz w:val="20"/>
          <w:szCs w:val="20"/>
          <w:lang w:val="en-GB"/>
        </w:rPr>
        <w:t xml:space="preserve">after 120-180 ECTS. The programmes are based on research and artistic research. The Danish title is abbreviated to </w:t>
      </w:r>
      <w:proofErr w:type="spellStart"/>
      <w:r w:rsidRPr="00035E09">
        <w:rPr>
          <w:rFonts w:ascii="Arial" w:hAnsi="Arial" w:cs="Arial"/>
          <w:i/>
          <w:iCs/>
          <w:sz w:val="20"/>
          <w:szCs w:val="20"/>
          <w:lang w:val="en-GB"/>
        </w:rPr>
        <w:t>Cand</w:t>
      </w:r>
      <w:proofErr w:type="spellEnd"/>
      <w:r w:rsidRPr="00035E09">
        <w:rPr>
          <w:rFonts w:ascii="Arial" w:hAnsi="Arial" w:cs="Arial"/>
          <w:i/>
          <w:iCs/>
          <w:sz w:val="20"/>
          <w:szCs w:val="20"/>
          <w:lang w:val="en-GB"/>
        </w:rPr>
        <w:t>.</w:t>
      </w:r>
      <w:r w:rsidR="000802BB">
        <w:rPr>
          <w:rFonts w:ascii="Arial" w:hAnsi="Arial" w:cs="Arial"/>
          <w:sz w:val="20"/>
          <w:szCs w:val="20"/>
          <w:lang w:val="en-GB"/>
        </w:rPr>
        <w:t xml:space="preserve"> </w:t>
      </w:r>
      <w:proofErr w:type="spellStart"/>
      <w:r w:rsidRPr="000802BB">
        <w:rPr>
          <w:rFonts w:ascii="Arial" w:hAnsi="Arial" w:cs="Arial"/>
          <w:sz w:val="20"/>
          <w:szCs w:val="20"/>
          <w:highlight w:val="yellow"/>
          <w:lang w:val="en-GB"/>
        </w:rPr>
        <w:t>latin</w:t>
      </w:r>
      <w:proofErr w:type="spellEnd"/>
      <w:r w:rsidRPr="000802BB">
        <w:rPr>
          <w:rFonts w:ascii="Arial" w:hAnsi="Arial" w:cs="Arial"/>
          <w:sz w:val="20"/>
          <w:szCs w:val="20"/>
          <w:highlight w:val="yellow"/>
          <w:lang w:val="en-GB"/>
        </w:rPr>
        <w:t xml:space="preserve"> abbreviation of academic area</w:t>
      </w:r>
      <w:r w:rsidRPr="00035E09">
        <w:rPr>
          <w:rFonts w:ascii="Arial" w:hAnsi="Arial" w:cs="Arial"/>
          <w:sz w:val="20"/>
          <w:szCs w:val="20"/>
          <w:lang w:val="en-GB"/>
        </w:rPr>
        <w:t xml:space="preserve"> </w:t>
      </w:r>
      <w:r w:rsidRPr="000802BB">
        <w:rPr>
          <w:rFonts w:ascii="Arial" w:hAnsi="Arial" w:cs="Arial"/>
          <w:sz w:val="20"/>
          <w:szCs w:val="20"/>
          <w:highlight w:val="yellow"/>
          <w:lang w:val="en-GB"/>
        </w:rPr>
        <w:t>field of study</w:t>
      </w:r>
      <w:r w:rsidRPr="00035E09">
        <w:rPr>
          <w:rFonts w:ascii="Arial" w:hAnsi="Arial" w:cs="Arial"/>
          <w:sz w:val="20"/>
          <w:szCs w:val="20"/>
          <w:lang w:val="en-GB"/>
        </w:rPr>
        <w:t xml:space="preserve">. The English title is </w:t>
      </w:r>
      <w:r w:rsidRPr="00035E09">
        <w:rPr>
          <w:rFonts w:ascii="Arial" w:hAnsi="Arial" w:cs="Arial"/>
          <w:i/>
          <w:sz w:val="20"/>
          <w:szCs w:val="20"/>
          <w:lang w:val="en-GB"/>
        </w:rPr>
        <w:t>Master of Arts</w:t>
      </w:r>
      <w:r w:rsidRPr="00035E09">
        <w:rPr>
          <w:rFonts w:ascii="Arial" w:hAnsi="Arial" w:cs="Arial"/>
          <w:sz w:val="20"/>
          <w:szCs w:val="20"/>
          <w:lang w:val="en-GB"/>
        </w:rPr>
        <w:t xml:space="preserve"> (</w:t>
      </w:r>
      <w:r w:rsidRPr="00035E09">
        <w:rPr>
          <w:rFonts w:ascii="Arial" w:hAnsi="Arial" w:cs="Arial"/>
          <w:i/>
          <w:sz w:val="20"/>
          <w:szCs w:val="20"/>
          <w:lang w:val="en-GB"/>
        </w:rPr>
        <w:t>MA) in</w:t>
      </w:r>
      <w:r w:rsidRPr="00035E09">
        <w:rPr>
          <w:rFonts w:ascii="Arial" w:hAnsi="Arial" w:cs="Arial"/>
          <w:sz w:val="20"/>
          <w:szCs w:val="20"/>
          <w:lang w:val="en-GB"/>
        </w:rPr>
        <w:t xml:space="preserve"> </w:t>
      </w:r>
      <w:r w:rsidRPr="00A73757">
        <w:rPr>
          <w:rFonts w:ascii="Arial" w:hAnsi="Arial" w:cs="Arial"/>
          <w:sz w:val="20"/>
          <w:szCs w:val="20"/>
          <w:highlight w:val="yellow"/>
          <w:lang w:val="en-GB"/>
        </w:rPr>
        <w:t>field of study</w:t>
      </w:r>
      <w:r w:rsidRPr="00035E09">
        <w:rPr>
          <w:rFonts w:ascii="Arial" w:hAnsi="Arial" w:cs="Arial"/>
          <w:sz w:val="20"/>
          <w:szCs w:val="20"/>
          <w:lang w:val="en-GB"/>
        </w:rPr>
        <w:t xml:space="preserve">, </w:t>
      </w:r>
      <w:r w:rsidRPr="00035E09">
        <w:rPr>
          <w:rFonts w:ascii="Arial" w:hAnsi="Arial" w:cs="Arial"/>
          <w:i/>
          <w:sz w:val="20"/>
          <w:szCs w:val="20"/>
          <w:lang w:val="en-GB"/>
        </w:rPr>
        <w:t>Master of Music</w:t>
      </w:r>
      <w:r w:rsidRPr="00035E09">
        <w:rPr>
          <w:rFonts w:ascii="Arial" w:hAnsi="Arial" w:cs="Arial"/>
          <w:sz w:val="20"/>
          <w:szCs w:val="20"/>
          <w:lang w:val="en-GB"/>
        </w:rPr>
        <w:t xml:space="preserve"> (</w:t>
      </w:r>
      <w:r w:rsidRPr="00035E09">
        <w:rPr>
          <w:rFonts w:ascii="Arial" w:hAnsi="Arial" w:cs="Arial"/>
          <w:i/>
          <w:sz w:val="20"/>
          <w:szCs w:val="20"/>
          <w:lang w:val="en-GB"/>
        </w:rPr>
        <w:t xml:space="preserve">MMus) </w:t>
      </w:r>
      <w:r w:rsidRPr="000802BB">
        <w:rPr>
          <w:rFonts w:ascii="Arial" w:hAnsi="Arial" w:cs="Arial"/>
          <w:sz w:val="20"/>
          <w:szCs w:val="20"/>
          <w:highlight w:val="yellow"/>
          <w:lang w:val="en-GB"/>
        </w:rPr>
        <w:t>field of study</w:t>
      </w:r>
      <w:r w:rsidRPr="00035E09">
        <w:rPr>
          <w:rFonts w:ascii="Arial" w:hAnsi="Arial" w:cs="Arial"/>
          <w:sz w:val="20"/>
          <w:szCs w:val="20"/>
          <w:lang w:val="en-GB"/>
        </w:rPr>
        <w:t xml:space="preserve"> or </w:t>
      </w:r>
      <w:r w:rsidRPr="00035E09">
        <w:rPr>
          <w:rFonts w:ascii="Arial" w:hAnsi="Arial" w:cs="Arial"/>
          <w:i/>
          <w:sz w:val="20"/>
          <w:szCs w:val="20"/>
          <w:lang w:val="en-GB"/>
        </w:rPr>
        <w:t>Master of Fine Arts</w:t>
      </w:r>
      <w:r w:rsidRPr="00035E09">
        <w:rPr>
          <w:rFonts w:ascii="Arial" w:hAnsi="Arial" w:cs="Arial"/>
          <w:sz w:val="20"/>
          <w:szCs w:val="20"/>
          <w:lang w:val="en-GB"/>
        </w:rPr>
        <w:t xml:space="preserve"> </w:t>
      </w:r>
      <w:r w:rsidRPr="00035E09">
        <w:rPr>
          <w:rFonts w:ascii="Arial" w:hAnsi="Arial" w:cs="Arial"/>
          <w:i/>
          <w:sz w:val="20"/>
          <w:szCs w:val="20"/>
          <w:lang w:val="en-GB"/>
        </w:rPr>
        <w:t>(MFA)</w:t>
      </w:r>
      <w:r w:rsidRPr="00035E09">
        <w:rPr>
          <w:rFonts w:ascii="Arial" w:hAnsi="Arial" w:cs="Arial"/>
          <w:sz w:val="20"/>
          <w:szCs w:val="20"/>
          <w:lang w:val="en-GB"/>
        </w:rPr>
        <w:t xml:space="preserve"> </w:t>
      </w:r>
      <w:r w:rsidRPr="00035E09">
        <w:rPr>
          <w:rFonts w:ascii="Arial" w:hAnsi="Arial" w:cs="Arial"/>
          <w:i/>
          <w:sz w:val="20"/>
          <w:szCs w:val="20"/>
          <w:lang w:val="en-GB"/>
        </w:rPr>
        <w:t>in</w:t>
      </w:r>
      <w:r w:rsidRPr="00035E09">
        <w:rPr>
          <w:rFonts w:ascii="Arial" w:hAnsi="Arial" w:cs="Arial"/>
          <w:sz w:val="20"/>
          <w:szCs w:val="20"/>
          <w:lang w:val="en-GB"/>
        </w:rPr>
        <w:t xml:space="preserve"> </w:t>
      </w:r>
      <w:r w:rsidRPr="000802BB">
        <w:rPr>
          <w:rFonts w:ascii="Arial" w:hAnsi="Arial" w:cs="Arial"/>
          <w:sz w:val="20"/>
          <w:szCs w:val="20"/>
          <w:highlight w:val="yellow"/>
          <w:lang w:val="en-GB"/>
        </w:rPr>
        <w:t>field of study</w:t>
      </w:r>
      <w:r w:rsidRPr="00035E09">
        <w:rPr>
          <w:rFonts w:ascii="Arial" w:hAnsi="Arial" w:cs="Arial"/>
          <w:sz w:val="20"/>
          <w:szCs w:val="20"/>
          <w:lang w:val="en-GB"/>
        </w:rPr>
        <w:t xml:space="preserve">. </w:t>
      </w:r>
      <w:r w:rsidRPr="00035E09">
        <w:rPr>
          <w:rFonts w:ascii="Arial" w:hAnsi="Arial" w:cs="Arial"/>
          <w:iCs/>
          <w:color w:val="000000"/>
          <w:sz w:val="20"/>
          <w:szCs w:val="20"/>
          <w:lang w:val="en-GB"/>
        </w:rPr>
        <w:t>Music Academies offer a specialist degree of 2 to 4 years following the master’s degree.</w:t>
      </w:r>
    </w:p>
    <w:p w:rsidR="00686ABA" w:rsidRPr="00035E09" w:rsidRDefault="00686ABA" w:rsidP="00686ABA">
      <w:pPr>
        <w:pStyle w:val="Linjeafstand"/>
        <w:rPr>
          <w:rFonts w:ascii="Arial" w:hAnsi="Arial" w:cs="Arial"/>
          <w:sz w:val="20"/>
          <w:szCs w:val="20"/>
        </w:rPr>
      </w:pPr>
    </w:p>
    <w:p w:rsidR="00686ABA" w:rsidRPr="00035E09" w:rsidRDefault="00686ABA" w:rsidP="00035E09">
      <w:pPr>
        <w:spacing w:after="0"/>
        <w:rPr>
          <w:rFonts w:ascii="Arial" w:hAnsi="Arial" w:cs="Arial"/>
          <w:i/>
          <w:iCs/>
          <w:color w:val="000000"/>
          <w:sz w:val="20"/>
          <w:szCs w:val="20"/>
          <w:lang w:val="en-GB"/>
        </w:rPr>
      </w:pPr>
      <w:r w:rsidRPr="00035E09">
        <w:rPr>
          <w:rFonts w:ascii="Arial" w:hAnsi="Arial" w:cs="Arial"/>
          <w:b/>
          <w:bCs/>
          <w:color w:val="000000"/>
          <w:sz w:val="20"/>
          <w:szCs w:val="20"/>
          <w:lang w:val="en-GB"/>
        </w:rPr>
        <w:t xml:space="preserve">The </w:t>
      </w:r>
      <w:r w:rsidRPr="00035E09">
        <w:rPr>
          <w:rFonts w:ascii="Arial" w:hAnsi="Arial" w:cs="Arial"/>
          <w:b/>
          <w:iCs/>
          <w:color w:val="000000"/>
          <w:sz w:val="20"/>
          <w:szCs w:val="20"/>
          <w:lang w:val="en-GB"/>
        </w:rPr>
        <w:t>PhD</w:t>
      </w:r>
      <w:r w:rsidRPr="00035E09">
        <w:rPr>
          <w:rFonts w:ascii="Arial" w:hAnsi="Arial" w:cs="Arial"/>
          <w:i/>
          <w:iCs/>
          <w:color w:val="000000"/>
          <w:sz w:val="20"/>
          <w:szCs w:val="20"/>
          <w:lang w:val="en-GB"/>
        </w:rPr>
        <w:t xml:space="preserve"> </w:t>
      </w:r>
      <w:r w:rsidRPr="00035E09">
        <w:rPr>
          <w:rFonts w:ascii="Arial" w:hAnsi="Arial" w:cs="Arial"/>
          <w:b/>
          <w:iCs/>
          <w:color w:val="000000"/>
          <w:sz w:val="20"/>
          <w:szCs w:val="20"/>
          <w:lang w:val="en-GB"/>
        </w:rPr>
        <w:t>degree</w:t>
      </w:r>
      <w:r w:rsidRPr="00035E09">
        <w:rPr>
          <w:rFonts w:ascii="Arial" w:hAnsi="Arial" w:cs="Arial"/>
          <w:iCs/>
          <w:color w:val="000000"/>
          <w:sz w:val="20"/>
          <w:szCs w:val="20"/>
          <w:lang w:val="en-GB"/>
        </w:rPr>
        <w:t xml:space="preserve"> is awarded after 180 ECTS. PhD programmes are offered by the universities and some university level institutions offering degrees in the artistic and cultural field.</w:t>
      </w:r>
    </w:p>
    <w:p w:rsidR="00686ABA" w:rsidRPr="00035E09" w:rsidRDefault="00686ABA" w:rsidP="00686ABA">
      <w:pPr>
        <w:pStyle w:val="Linjeafstand"/>
        <w:rPr>
          <w:rFonts w:ascii="Arial" w:hAnsi="Arial" w:cs="Arial"/>
          <w:sz w:val="20"/>
          <w:szCs w:val="20"/>
        </w:rPr>
      </w:pPr>
    </w:p>
    <w:p w:rsidR="00686ABA" w:rsidRPr="00035E09" w:rsidRDefault="00686ABA" w:rsidP="00035E09">
      <w:pPr>
        <w:spacing w:after="0"/>
        <w:rPr>
          <w:rFonts w:ascii="Arial" w:hAnsi="Arial" w:cs="Arial"/>
          <w:sz w:val="20"/>
          <w:szCs w:val="20"/>
          <w:lang w:val="en-GB"/>
        </w:rPr>
      </w:pPr>
      <w:r w:rsidRPr="00035E09">
        <w:rPr>
          <w:rFonts w:ascii="Arial" w:hAnsi="Arial" w:cs="Arial"/>
          <w:sz w:val="20"/>
          <w:szCs w:val="20"/>
          <w:lang w:val="en-GB"/>
        </w:rPr>
        <w:t xml:space="preserve">Detailed descriptions of degree levels can be found in the Danish Qualifications Framework at </w:t>
      </w:r>
      <w:hyperlink r:id="rId10" w:history="1">
        <w:r w:rsidRPr="00035E09">
          <w:rPr>
            <w:rStyle w:val="Hyperlink"/>
            <w:rFonts w:ascii="Arial" w:hAnsi="Arial" w:cs="Arial"/>
            <w:sz w:val="20"/>
            <w:szCs w:val="20"/>
            <w:lang w:val="en-GB"/>
          </w:rPr>
          <w:t>www.nqf.dk</w:t>
        </w:r>
      </w:hyperlink>
      <w:r w:rsidRPr="00035E09">
        <w:rPr>
          <w:rFonts w:ascii="Arial" w:hAnsi="Arial" w:cs="Arial"/>
          <w:sz w:val="20"/>
          <w:szCs w:val="20"/>
          <w:lang w:val="en-GB"/>
        </w:rPr>
        <w:t>. Please consult the relevant Diploma Supplement for information about the learning outcome of any specific degree.</w:t>
      </w:r>
    </w:p>
    <w:p w:rsidR="00686ABA" w:rsidRPr="00117EC4" w:rsidRDefault="00686ABA" w:rsidP="00686ABA">
      <w:pPr>
        <w:pStyle w:val="Overskrift2"/>
        <w:rPr>
          <w:rFonts w:ascii="Arial" w:hAnsi="Arial" w:cs="Arial"/>
        </w:rPr>
      </w:pPr>
      <w:r w:rsidRPr="00117EC4">
        <w:rPr>
          <w:rFonts w:ascii="Arial" w:hAnsi="Arial" w:cs="Arial"/>
        </w:rPr>
        <w:t>Adult and continuing higher education</w:t>
      </w:r>
    </w:p>
    <w:p w:rsidR="00686ABA" w:rsidRPr="00117EC4" w:rsidRDefault="00686ABA" w:rsidP="00686ABA">
      <w:pPr>
        <w:rPr>
          <w:rFonts w:ascii="Arial" w:hAnsi="Arial" w:cs="Arial"/>
          <w:lang w:val="en-GB"/>
        </w:rPr>
      </w:pPr>
      <w:r w:rsidRPr="00117EC4">
        <w:rPr>
          <w:rFonts w:ascii="Arial" w:hAnsi="Arial" w:cs="Arial"/>
          <w:lang w:val="en-GB"/>
        </w:rPr>
        <w:t>The programmes normally consist of 2 years of part-time study, equivalent to 1 year of full-time study (60 ECTS credits). Certain master programmes require 1½ years of full-time study (90 ECTS credits). Admission requirements are a relevant educational qualification and at least 2 years of relevant work experience.</w:t>
      </w:r>
    </w:p>
    <w:p w:rsidR="00686ABA" w:rsidRPr="00117EC4" w:rsidRDefault="00686ABA" w:rsidP="00686ABA">
      <w:pPr>
        <w:pStyle w:val="Linjeafstand"/>
        <w:rPr>
          <w:rFonts w:ascii="Arial" w:hAnsi="Arial" w:cs="Arial"/>
        </w:rPr>
      </w:pPr>
    </w:p>
    <w:p w:rsidR="00686ABA" w:rsidRPr="00117EC4" w:rsidRDefault="00686ABA" w:rsidP="00686ABA">
      <w:pPr>
        <w:rPr>
          <w:rFonts w:ascii="Arial" w:hAnsi="Arial" w:cs="Arial"/>
          <w:lang w:val="en-GB"/>
        </w:rPr>
      </w:pPr>
      <w:r w:rsidRPr="00117EC4">
        <w:rPr>
          <w:rFonts w:ascii="Arial" w:hAnsi="Arial" w:cs="Arial"/>
          <w:lang w:val="en-GB"/>
        </w:rPr>
        <w:t>Adult and continuing education is available at levels corresponding to qualifications of the ordinary higher education system.</w:t>
      </w:r>
    </w:p>
    <w:p w:rsidR="00686ABA" w:rsidRPr="00117EC4" w:rsidRDefault="00686ABA" w:rsidP="00035E09">
      <w:pPr>
        <w:spacing w:after="0"/>
        <w:rPr>
          <w:rFonts w:ascii="Arial" w:hAnsi="Arial" w:cs="Arial"/>
          <w:lang w:val="en-GB"/>
        </w:rPr>
      </w:pPr>
      <w:r w:rsidRPr="00117EC4">
        <w:rPr>
          <w:rFonts w:ascii="Arial" w:hAnsi="Arial" w:cs="Arial"/>
          <w:lang w:val="en-GB"/>
        </w:rPr>
        <w:lastRenderedPageBreak/>
        <w:t>The Further Adult Education degree (</w:t>
      </w:r>
      <w:proofErr w:type="spellStart"/>
      <w:r w:rsidRPr="00117EC4">
        <w:rPr>
          <w:rFonts w:ascii="Arial" w:hAnsi="Arial" w:cs="Arial"/>
          <w:i/>
          <w:iCs/>
          <w:lang w:val="en-GB"/>
        </w:rPr>
        <w:t>videregående</w:t>
      </w:r>
      <w:proofErr w:type="spellEnd"/>
      <w:r w:rsidRPr="00117EC4">
        <w:rPr>
          <w:rFonts w:ascii="Arial" w:hAnsi="Arial" w:cs="Arial"/>
          <w:i/>
          <w:iCs/>
          <w:lang w:val="en-GB"/>
        </w:rPr>
        <w:t xml:space="preserve"> </w:t>
      </w:r>
      <w:proofErr w:type="spellStart"/>
      <w:r w:rsidRPr="00117EC4">
        <w:rPr>
          <w:rFonts w:ascii="Arial" w:hAnsi="Arial" w:cs="Arial"/>
          <w:i/>
          <w:iCs/>
          <w:lang w:val="en-GB"/>
        </w:rPr>
        <w:t>voksenuddannelse</w:t>
      </w:r>
      <w:proofErr w:type="spellEnd"/>
      <w:r w:rsidRPr="00117EC4">
        <w:rPr>
          <w:rFonts w:ascii="Arial" w:hAnsi="Arial" w:cs="Arial"/>
          <w:i/>
          <w:iCs/>
          <w:lang w:val="en-GB"/>
        </w:rPr>
        <w:t>/</w:t>
      </w:r>
      <w:proofErr w:type="spellStart"/>
      <w:r w:rsidRPr="00117EC4">
        <w:rPr>
          <w:rFonts w:ascii="Arial" w:hAnsi="Arial" w:cs="Arial"/>
          <w:i/>
          <w:iCs/>
          <w:lang w:val="en-GB"/>
        </w:rPr>
        <w:t>akademiuddannelse</w:t>
      </w:r>
      <w:proofErr w:type="spellEnd"/>
      <w:r w:rsidRPr="00117EC4">
        <w:rPr>
          <w:rFonts w:ascii="Arial" w:hAnsi="Arial" w:cs="Arial"/>
          <w:lang w:val="en-GB"/>
        </w:rPr>
        <w:t xml:space="preserve">) is awarded after studies at short cycle level and gives access to diploma programmes. </w:t>
      </w:r>
    </w:p>
    <w:p w:rsidR="00686ABA" w:rsidRPr="00117EC4" w:rsidRDefault="00686ABA" w:rsidP="00035E09">
      <w:pPr>
        <w:spacing w:after="0"/>
        <w:rPr>
          <w:rFonts w:ascii="Arial" w:hAnsi="Arial" w:cs="Arial"/>
          <w:lang w:val="en-GB"/>
        </w:rPr>
      </w:pPr>
      <w:r w:rsidRPr="00117EC4">
        <w:rPr>
          <w:rFonts w:ascii="Arial" w:hAnsi="Arial" w:cs="Arial"/>
          <w:lang w:val="en-GB"/>
        </w:rPr>
        <w:t>The Diploma degree (</w:t>
      </w:r>
      <w:proofErr w:type="spellStart"/>
      <w:r w:rsidRPr="00117EC4">
        <w:rPr>
          <w:rFonts w:ascii="Arial" w:hAnsi="Arial" w:cs="Arial"/>
          <w:i/>
          <w:iCs/>
          <w:lang w:val="en-GB"/>
        </w:rPr>
        <w:t>diplomuddannelse</w:t>
      </w:r>
      <w:proofErr w:type="spellEnd"/>
      <w:r w:rsidRPr="00117EC4">
        <w:rPr>
          <w:rFonts w:ascii="Arial" w:hAnsi="Arial" w:cs="Arial"/>
          <w:lang w:val="en-GB"/>
        </w:rPr>
        <w:t>) is awarded after studies at first cycle level and gives access to master programmes.</w:t>
      </w:r>
    </w:p>
    <w:p w:rsidR="00686ABA" w:rsidRPr="00117EC4" w:rsidRDefault="00686ABA" w:rsidP="00035E09">
      <w:pPr>
        <w:spacing w:after="0"/>
        <w:rPr>
          <w:rFonts w:ascii="Arial" w:hAnsi="Arial" w:cs="Arial"/>
          <w:lang w:val="en-GB"/>
        </w:rPr>
      </w:pPr>
      <w:r w:rsidRPr="00117EC4">
        <w:rPr>
          <w:rFonts w:ascii="Arial" w:hAnsi="Arial" w:cs="Arial"/>
          <w:lang w:val="en-GB"/>
        </w:rPr>
        <w:t>The Master degree (</w:t>
      </w:r>
      <w:proofErr w:type="spellStart"/>
      <w:r w:rsidRPr="00117EC4">
        <w:rPr>
          <w:rFonts w:ascii="Arial" w:hAnsi="Arial" w:cs="Arial"/>
          <w:i/>
          <w:iCs/>
          <w:lang w:val="en-GB"/>
        </w:rPr>
        <w:t>masteruddannelse</w:t>
      </w:r>
      <w:proofErr w:type="spellEnd"/>
      <w:r w:rsidRPr="00117EC4">
        <w:rPr>
          <w:rFonts w:ascii="Arial" w:hAnsi="Arial" w:cs="Arial"/>
          <w:lang w:val="en-GB"/>
        </w:rPr>
        <w:t>) is awarded after studies at second cycle level.</w:t>
      </w:r>
    </w:p>
    <w:p w:rsidR="00686ABA" w:rsidRPr="00117EC4" w:rsidRDefault="00686ABA" w:rsidP="00686ABA">
      <w:pPr>
        <w:pStyle w:val="Overskrift2"/>
        <w:rPr>
          <w:rFonts w:ascii="Arial" w:hAnsi="Arial" w:cs="Arial"/>
        </w:rPr>
      </w:pPr>
      <w:r w:rsidRPr="00117EC4">
        <w:rPr>
          <w:rFonts w:ascii="Arial" w:hAnsi="Arial" w:cs="Arial"/>
        </w:rPr>
        <w:t xml:space="preserve">The 7-point grading scale </w:t>
      </w:r>
    </w:p>
    <w:p w:rsidR="00686ABA" w:rsidRPr="00117EC4" w:rsidRDefault="00686ABA" w:rsidP="00686ABA">
      <w:pPr>
        <w:rPr>
          <w:rFonts w:ascii="Arial" w:hAnsi="Arial" w:cs="Arial"/>
          <w:lang w:val="en-GB"/>
        </w:rPr>
      </w:pPr>
      <w:r w:rsidRPr="00117EC4">
        <w:rPr>
          <w:rFonts w:ascii="Arial" w:hAnsi="Arial" w:cs="Arial"/>
          <w:lang w:val="en-GB"/>
        </w:rPr>
        <w:t>The grading system used in all state-regulated education programmes as of September 2007 is the 7-point grading scale. Apart from the 7-point grading scale, pass/fail assessment may also be used. 02 is the minimum grade for passing an exam.</w:t>
      </w:r>
    </w:p>
    <w:p w:rsidR="00686ABA" w:rsidRPr="00117EC4" w:rsidRDefault="00686ABA" w:rsidP="00686ABA">
      <w:pPr>
        <w:pStyle w:val="Linjeafstand"/>
        <w:rPr>
          <w:rFonts w:ascii="Arial" w:hAnsi="Arial" w:cs="Arial"/>
        </w:rPr>
      </w:pPr>
    </w:p>
    <w:p w:rsidR="00686ABA" w:rsidRPr="00117EC4" w:rsidRDefault="00686ABA" w:rsidP="00686ABA">
      <w:pPr>
        <w:rPr>
          <w:rFonts w:ascii="Arial" w:hAnsi="Arial" w:cs="Arial"/>
          <w:lang w:val="en-GB"/>
        </w:rPr>
      </w:pPr>
      <w:r w:rsidRPr="00117EC4">
        <w:rPr>
          <w:rFonts w:ascii="Arial" w:hAnsi="Arial" w:cs="Arial"/>
          <w:lang w:val="en-GB"/>
        </w:rPr>
        <w:t>Description of grades: 12: For an excellent performance displaying a high level of command of all aspects of the relevant material, with no or only a few minor weaknesses; 10: For a very good performance displaying a high level of command of most aspects of the relevant material, with only minor weaknesses; 7: For a good performance displaying good command of the relevant material but also some weaknesses; 4: For a fair performance displaying some command of the relevant material but also some major weaknesses; 02 For a performance meeting only the minimum requirements for acceptance; 00: For a performance which does not meet the minimum requirements for acceptance; -3 For: a performance which is unacceptable in all respects.</w:t>
      </w:r>
    </w:p>
    <w:p w:rsidR="00686ABA" w:rsidRPr="00117EC4" w:rsidRDefault="00686ABA" w:rsidP="00686ABA">
      <w:pPr>
        <w:ind w:left="1134"/>
        <w:rPr>
          <w:rFonts w:ascii="Arial" w:hAnsi="Arial" w:cs="Arial"/>
          <w:lang w:val="en-GB"/>
        </w:rPr>
      </w:pPr>
    </w:p>
    <w:p w:rsidR="00320C1E" w:rsidRPr="00117EC4" w:rsidRDefault="00320C1E" w:rsidP="00686ABA">
      <w:pPr>
        <w:rPr>
          <w:rFonts w:ascii="Arial" w:hAnsi="Arial" w:cs="Arial"/>
          <w:sz w:val="16"/>
          <w:szCs w:val="16"/>
          <w:lang w:val="en-GB"/>
        </w:rPr>
      </w:pPr>
    </w:p>
    <w:sectPr w:rsidR="00320C1E" w:rsidRPr="00117EC4" w:rsidSect="00686ABA">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6CC" w:rsidRDefault="005326CC" w:rsidP="005326CC">
      <w:pPr>
        <w:spacing w:after="0" w:line="240" w:lineRule="auto"/>
      </w:pPr>
      <w:r>
        <w:separator/>
      </w:r>
    </w:p>
  </w:endnote>
  <w:endnote w:type="continuationSeparator" w:id="0">
    <w:p w:rsidR="005326CC" w:rsidRDefault="005326CC" w:rsidP="0053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6CC" w:rsidRDefault="005326CC" w:rsidP="005326CC">
      <w:pPr>
        <w:spacing w:after="0" w:line="240" w:lineRule="auto"/>
      </w:pPr>
      <w:r>
        <w:separator/>
      </w:r>
    </w:p>
  </w:footnote>
  <w:footnote w:type="continuationSeparator" w:id="0">
    <w:p w:rsidR="005326CC" w:rsidRDefault="005326CC" w:rsidP="00532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CC" w:rsidRDefault="00FD72BC">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826.85pt;height:923.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1F0" w:rsidRPr="00BD6A84" w:rsidRDefault="00D171F0" w:rsidP="00217411">
    <w:pPr>
      <w:pStyle w:val="Sidehoved"/>
      <w:tabs>
        <w:tab w:val="left" w:pos="7655"/>
      </w:tabs>
      <w:rPr>
        <w:sz w:val="20"/>
        <w:szCs w:val="20"/>
        <w:lang w:val="en-US"/>
      </w:rPr>
    </w:pPr>
    <w:r w:rsidRPr="00BD6A84">
      <w:rPr>
        <w:sz w:val="20"/>
        <w:szCs w:val="20"/>
        <w:lang w:val="en-US"/>
      </w:rPr>
      <w:t xml:space="preserve">Fredericia </w:t>
    </w:r>
    <w:proofErr w:type="spellStart"/>
    <w:r w:rsidRPr="00BD6A84">
      <w:rPr>
        <w:sz w:val="20"/>
        <w:szCs w:val="20"/>
        <w:lang w:val="en-US"/>
      </w:rPr>
      <w:t>Maskinmesterskole</w:t>
    </w:r>
    <w:proofErr w:type="spellEnd"/>
    <w:r w:rsidR="00DE421D">
      <w:rPr>
        <w:sz w:val="20"/>
        <w:szCs w:val="20"/>
        <w:lang w:val="en-US"/>
      </w:rPr>
      <w:tab/>
    </w:r>
    <w:r w:rsidR="00DE421D">
      <w:rPr>
        <w:sz w:val="20"/>
        <w:szCs w:val="20"/>
        <w:lang w:val="en-US"/>
      </w:rPr>
      <w:tab/>
      <w:t>[</w:t>
    </w:r>
    <w:proofErr w:type="spellStart"/>
    <w:r w:rsidR="00DE421D">
      <w:rPr>
        <w:sz w:val="20"/>
        <w:szCs w:val="20"/>
        <w:lang w:val="en-US"/>
      </w:rPr>
      <w:t>Navn</w:t>
    </w:r>
    <w:proofErr w:type="spellEnd"/>
    <w:r w:rsidR="00DE421D">
      <w:rPr>
        <w:sz w:val="20"/>
        <w:szCs w:val="20"/>
        <w:lang w:val="en-US"/>
      </w:rPr>
      <w:t>]</w:t>
    </w:r>
  </w:p>
  <w:p w:rsidR="005326CC" w:rsidRPr="00D171F0" w:rsidRDefault="00D171F0" w:rsidP="00217411">
    <w:pPr>
      <w:pStyle w:val="Sidehoved"/>
      <w:tabs>
        <w:tab w:val="left" w:pos="7655"/>
      </w:tabs>
      <w:rPr>
        <w:i/>
        <w:sz w:val="16"/>
        <w:szCs w:val="16"/>
        <w:lang w:val="en-US"/>
      </w:rPr>
    </w:pPr>
    <w:r w:rsidRPr="00D171F0">
      <w:rPr>
        <w:i/>
        <w:sz w:val="16"/>
        <w:szCs w:val="16"/>
        <w:lang w:val="en-US"/>
      </w:rPr>
      <w:t>Frederica College of Marine and Technical Engineering</w:t>
    </w:r>
    <w:r w:rsidR="00FD72BC">
      <w:rPr>
        <w: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826.85pt;height:923.6pt;z-index:-251656192;mso-position-horizontal:center;mso-position-horizontal-relative:margin;mso-position-vertical:center;mso-position-vertical-relative:margin" o:allowincell="f">
          <v:imagedata r:id="rId1" o:title="logo" gain="19661f" blacklevel="22938f"/>
          <w10:wrap anchorx="margin" anchory="margin"/>
        </v:shape>
      </w:pict>
    </w:r>
    <w:r w:rsidR="00DE421D">
      <w:rPr>
        <w:i/>
        <w:sz w:val="16"/>
        <w:szCs w:val="16"/>
        <w:lang w:val="en-US"/>
      </w:rPr>
      <w:tab/>
    </w:r>
    <w:r w:rsidR="00DE421D">
      <w:rPr>
        <w:i/>
        <w:sz w:val="16"/>
        <w:szCs w:val="16"/>
        <w:lang w:val="en-US"/>
      </w:rPr>
      <w:tab/>
    </w:r>
    <w:r w:rsidR="00DE421D">
      <w:rPr>
        <w:sz w:val="16"/>
        <w:szCs w:val="16"/>
        <w:lang w:val="en-US"/>
      </w:rPr>
      <w:t>[CPR-</w:t>
    </w:r>
    <w:proofErr w:type="spellStart"/>
    <w:r w:rsidR="00DE421D">
      <w:rPr>
        <w:sz w:val="16"/>
        <w:szCs w:val="16"/>
        <w:lang w:val="en-US"/>
      </w:rPr>
      <w:t>nummer</w:t>
    </w:r>
    <w:proofErr w:type="spellEnd"/>
    <w:r w:rsidR="00DE421D">
      <w:rPr>
        <w:sz w:val="16"/>
        <w:szCs w:val="16"/>
        <w:lang w:val="en-US"/>
      </w:rPr>
      <w:t>]</w:t>
    </w:r>
    <w:r w:rsidR="00DE421D">
      <w:rPr>
        <w:i/>
        <w:sz w:val="16"/>
        <w:szCs w:val="16"/>
        <w:lang w:val="en-US"/>
      </w:rPr>
      <w:tab/>
    </w:r>
    <w:r w:rsidR="00DE421D">
      <w:rPr>
        <w:i/>
        <w:sz w:val="16"/>
        <w:szCs w:val="16"/>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6CC" w:rsidRDefault="00FD72BC">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826.85pt;height:923.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75CCB"/>
    <w:multiLevelType w:val="singleLevel"/>
    <w:tmpl w:val="965E1148"/>
    <w:lvl w:ilvl="0">
      <w:start w:val="1"/>
      <w:numFmt w:val="decimal"/>
      <w:lvlText w:val="%1."/>
      <w:lvlJc w:val="left"/>
      <w:pPr>
        <w:tabs>
          <w:tab w:val="num" w:pos="360"/>
        </w:tabs>
        <w:ind w:left="360" w:hanging="360"/>
      </w:pPr>
    </w:lvl>
  </w:abstractNum>
  <w:abstractNum w:abstractNumId="1" w15:restartNumberingAfterBreak="0">
    <w:nsid w:val="523F7B5D"/>
    <w:multiLevelType w:val="hybridMultilevel"/>
    <w:tmpl w:val="D222F68E"/>
    <w:lvl w:ilvl="0" w:tplc="0534144A">
      <w:start w:val="6"/>
      <w:numFmt w:val="bullet"/>
      <w:lvlText w:val="-"/>
      <w:lvlJc w:val="left"/>
      <w:pPr>
        <w:tabs>
          <w:tab w:val="num" w:pos="1854"/>
        </w:tabs>
        <w:ind w:left="1854" w:hanging="360"/>
      </w:pPr>
      <w:rPr>
        <w:rFonts w:ascii="Arial" w:eastAsia="Times New Roman" w:hAnsi="Arial" w:cs="Aria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67D639FE"/>
    <w:multiLevelType w:val="singleLevel"/>
    <w:tmpl w:val="00BA16B8"/>
    <w:lvl w:ilvl="0">
      <w:start w:val="1"/>
      <w:numFmt w:val="bullet"/>
      <w:lvlText w:val=""/>
      <w:lvlJc w:val="left"/>
      <w:pPr>
        <w:tabs>
          <w:tab w:val="num" w:pos="709"/>
        </w:tabs>
        <w:ind w:left="709" w:hanging="425"/>
      </w:pPr>
      <w:rPr>
        <w:rFonts w:ascii="Symbol" w:hAnsi="Symbol" w:hint="default"/>
      </w:r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CC"/>
    <w:rsid w:val="00035E09"/>
    <w:rsid w:val="00051ED4"/>
    <w:rsid w:val="000802BB"/>
    <w:rsid w:val="000A349D"/>
    <w:rsid w:val="000D404E"/>
    <w:rsid w:val="001041E3"/>
    <w:rsid w:val="00117EC4"/>
    <w:rsid w:val="00122C69"/>
    <w:rsid w:val="00160D1C"/>
    <w:rsid w:val="001A6F57"/>
    <w:rsid w:val="001B0CA8"/>
    <w:rsid w:val="00205E95"/>
    <w:rsid w:val="00217411"/>
    <w:rsid w:val="00320C1E"/>
    <w:rsid w:val="00325AE9"/>
    <w:rsid w:val="00354D3D"/>
    <w:rsid w:val="003A20FA"/>
    <w:rsid w:val="003D29DF"/>
    <w:rsid w:val="00431EA3"/>
    <w:rsid w:val="004B6F4E"/>
    <w:rsid w:val="004E3DDA"/>
    <w:rsid w:val="004F069C"/>
    <w:rsid w:val="005326CC"/>
    <w:rsid w:val="0058369C"/>
    <w:rsid w:val="005A10CF"/>
    <w:rsid w:val="005F47AA"/>
    <w:rsid w:val="0066026B"/>
    <w:rsid w:val="00686ABA"/>
    <w:rsid w:val="00696180"/>
    <w:rsid w:val="00700AAE"/>
    <w:rsid w:val="007B375A"/>
    <w:rsid w:val="00822A4C"/>
    <w:rsid w:val="008C499E"/>
    <w:rsid w:val="009219A1"/>
    <w:rsid w:val="00A107C5"/>
    <w:rsid w:val="00A31C89"/>
    <w:rsid w:val="00A73757"/>
    <w:rsid w:val="00AA1D93"/>
    <w:rsid w:val="00AF5E6C"/>
    <w:rsid w:val="00BB0091"/>
    <w:rsid w:val="00BD554F"/>
    <w:rsid w:val="00BD6A84"/>
    <w:rsid w:val="00C35C43"/>
    <w:rsid w:val="00CF66E3"/>
    <w:rsid w:val="00D12E41"/>
    <w:rsid w:val="00D171F0"/>
    <w:rsid w:val="00DC3184"/>
    <w:rsid w:val="00DD679D"/>
    <w:rsid w:val="00DE421D"/>
    <w:rsid w:val="00E80A33"/>
    <w:rsid w:val="00EE2D2C"/>
    <w:rsid w:val="00EE588C"/>
    <w:rsid w:val="00F30DFE"/>
    <w:rsid w:val="00FA6CD5"/>
    <w:rsid w:val="00FB0EF1"/>
    <w:rsid w:val="00FD72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97D28C"/>
  <w15:chartTrackingRefBased/>
  <w15:docId w15:val="{67D08FA5-63F8-4D66-A225-D3A8203A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686ABA"/>
    <w:pPr>
      <w:keepNext/>
      <w:spacing w:after="0" w:line="240" w:lineRule="auto"/>
      <w:outlineLvl w:val="0"/>
    </w:pPr>
    <w:rPr>
      <w:rFonts w:ascii="Times New Roman" w:eastAsia="Times New Roman" w:hAnsi="Times New Roman" w:cs="Times New Roman"/>
      <w:b/>
      <w:sz w:val="20"/>
      <w:szCs w:val="20"/>
      <w:u w:val="single"/>
      <w:lang w:eastAsia="da-DK"/>
    </w:rPr>
  </w:style>
  <w:style w:type="paragraph" w:styleId="Overskrift2">
    <w:name w:val="heading 2"/>
    <w:basedOn w:val="Normal"/>
    <w:next w:val="Normal"/>
    <w:link w:val="Overskrift2Tegn"/>
    <w:qFormat/>
    <w:rsid w:val="00686ABA"/>
    <w:pPr>
      <w:keepNext/>
      <w:spacing w:after="0" w:line="240" w:lineRule="auto"/>
      <w:outlineLvl w:val="1"/>
    </w:pPr>
    <w:rPr>
      <w:rFonts w:ascii="Times New Roman" w:eastAsia="Times New Roman" w:hAnsi="Times New Roman" w:cs="Times New Roman"/>
      <w:b/>
      <w:sz w:val="20"/>
      <w:szCs w:val="20"/>
      <w:lang w:val="en-GB" w:eastAsia="da-DK"/>
    </w:rPr>
  </w:style>
  <w:style w:type="paragraph" w:styleId="Overskrift4">
    <w:name w:val="heading 4"/>
    <w:basedOn w:val="Normal"/>
    <w:next w:val="Normal"/>
    <w:link w:val="Overskrift4Tegn"/>
    <w:qFormat/>
    <w:rsid w:val="00686ABA"/>
    <w:pPr>
      <w:keepNext/>
      <w:spacing w:after="0" w:line="240" w:lineRule="auto"/>
      <w:ind w:left="1134"/>
      <w:outlineLvl w:val="3"/>
    </w:pPr>
    <w:rPr>
      <w:rFonts w:ascii="Times New Roman" w:eastAsia="Times New Roman" w:hAnsi="Times New Roman" w:cs="Times New Roman"/>
      <w:b/>
      <w:sz w:val="20"/>
      <w:szCs w:val="20"/>
      <w:u w:val="single"/>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326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26CC"/>
  </w:style>
  <w:style w:type="paragraph" w:styleId="Sidefod">
    <w:name w:val="footer"/>
    <w:basedOn w:val="Normal"/>
    <w:link w:val="SidefodTegn"/>
    <w:uiPriority w:val="99"/>
    <w:unhideWhenUsed/>
    <w:rsid w:val="005326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26CC"/>
  </w:style>
  <w:style w:type="character" w:customStyle="1" w:styleId="Overskrift1Tegn">
    <w:name w:val="Overskrift 1 Tegn"/>
    <w:basedOn w:val="Standardskrifttypeiafsnit"/>
    <w:link w:val="Overskrift1"/>
    <w:rsid w:val="00686ABA"/>
    <w:rPr>
      <w:rFonts w:ascii="Times New Roman" w:eastAsia="Times New Roman" w:hAnsi="Times New Roman" w:cs="Times New Roman"/>
      <w:b/>
      <w:sz w:val="20"/>
      <w:szCs w:val="20"/>
      <w:u w:val="single"/>
      <w:lang w:eastAsia="da-DK"/>
    </w:rPr>
  </w:style>
  <w:style w:type="character" w:customStyle="1" w:styleId="Overskrift2Tegn">
    <w:name w:val="Overskrift 2 Tegn"/>
    <w:basedOn w:val="Standardskrifttypeiafsnit"/>
    <w:link w:val="Overskrift2"/>
    <w:rsid w:val="00686ABA"/>
    <w:rPr>
      <w:rFonts w:ascii="Times New Roman" w:eastAsia="Times New Roman" w:hAnsi="Times New Roman" w:cs="Times New Roman"/>
      <w:b/>
      <w:sz w:val="20"/>
      <w:szCs w:val="20"/>
      <w:lang w:val="en-GB" w:eastAsia="da-DK"/>
    </w:rPr>
  </w:style>
  <w:style w:type="character" w:customStyle="1" w:styleId="Overskrift4Tegn">
    <w:name w:val="Overskrift 4 Tegn"/>
    <w:basedOn w:val="Standardskrifttypeiafsnit"/>
    <w:link w:val="Overskrift4"/>
    <w:rsid w:val="00686ABA"/>
    <w:rPr>
      <w:rFonts w:ascii="Times New Roman" w:eastAsia="Times New Roman" w:hAnsi="Times New Roman" w:cs="Times New Roman"/>
      <w:b/>
      <w:sz w:val="20"/>
      <w:szCs w:val="20"/>
      <w:u w:val="single"/>
      <w:lang w:val="en-GB" w:eastAsia="da-DK"/>
    </w:rPr>
  </w:style>
  <w:style w:type="paragraph" w:styleId="Brdtekstindrykning">
    <w:name w:val="Body Text Indent"/>
    <w:basedOn w:val="Normal"/>
    <w:link w:val="BrdtekstindrykningTegn"/>
    <w:rsid w:val="00686ABA"/>
    <w:pPr>
      <w:framePr w:w="1348" w:h="273" w:wrap="auto" w:vAnchor="page" w:hAnchor="page" w:x="1729" w:y="14689"/>
      <w:spacing w:after="0" w:line="220" w:lineRule="exact"/>
    </w:pPr>
    <w:rPr>
      <w:rFonts w:ascii="Times New Roman" w:eastAsia="Times New Roman" w:hAnsi="Times New Roman" w:cs="Times New Roman"/>
      <w:sz w:val="20"/>
      <w:szCs w:val="20"/>
      <w:lang w:eastAsia="da-DK"/>
    </w:rPr>
  </w:style>
  <w:style w:type="character" w:customStyle="1" w:styleId="BrdtekstindrykningTegn">
    <w:name w:val="Brødtekstindrykning Tegn"/>
    <w:basedOn w:val="Standardskrifttypeiafsnit"/>
    <w:link w:val="Brdtekstindrykning"/>
    <w:rsid w:val="00686ABA"/>
    <w:rPr>
      <w:rFonts w:ascii="Times New Roman" w:eastAsia="Times New Roman" w:hAnsi="Times New Roman" w:cs="Times New Roman"/>
      <w:sz w:val="20"/>
      <w:szCs w:val="20"/>
      <w:lang w:eastAsia="da-DK"/>
    </w:rPr>
  </w:style>
  <w:style w:type="paragraph" w:styleId="Brdtekstindrykning2">
    <w:name w:val="Body Text Indent 2"/>
    <w:basedOn w:val="Normal"/>
    <w:link w:val="Brdtekstindrykning2Tegn"/>
    <w:rsid w:val="00686ABA"/>
    <w:pPr>
      <w:spacing w:after="0" w:line="240" w:lineRule="auto"/>
      <w:ind w:left="1701"/>
    </w:pPr>
    <w:rPr>
      <w:rFonts w:ascii="Times New Roman" w:eastAsia="Times New Roman" w:hAnsi="Times New Roman" w:cs="Times New Roman"/>
      <w:sz w:val="20"/>
      <w:szCs w:val="20"/>
      <w:lang w:val="en-GB" w:eastAsia="da-DK"/>
    </w:rPr>
  </w:style>
  <w:style w:type="character" w:customStyle="1" w:styleId="Brdtekstindrykning2Tegn">
    <w:name w:val="Brødtekstindrykning 2 Tegn"/>
    <w:basedOn w:val="Standardskrifttypeiafsnit"/>
    <w:link w:val="Brdtekstindrykning2"/>
    <w:rsid w:val="00686ABA"/>
    <w:rPr>
      <w:rFonts w:ascii="Times New Roman" w:eastAsia="Times New Roman" w:hAnsi="Times New Roman" w:cs="Times New Roman"/>
      <w:sz w:val="20"/>
      <w:szCs w:val="20"/>
      <w:lang w:val="en-GB" w:eastAsia="da-DK"/>
    </w:rPr>
  </w:style>
  <w:style w:type="character" w:styleId="Strk">
    <w:name w:val="Strong"/>
    <w:uiPriority w:val="22"/>
    <w:qFormat/>
    <w:rsid w:val="00686ABA"/>
    <w:rPr>
      <w:b/>
      <w:bCs/>
    </w:rPr>
  </w:style>
  <w:style w:type="character" w:styleId="Hyperlink">
    <w:name w:val="Hyperlink"/>
    <w:uiPriority w:val="99"/>
    <w:semiHidden/>
    <w:unhideWhenUsed/>
    <w:rsid w:val="00686ABA"/>
    <w:rPr>
      <w:color w:val="0000FF"/>
      <w:u w:val="single"/>
    </w:rPr>
  </w:style>
  <w:style w:type="paragraph" w:customStyle="1" w:styleId="Linjeafstand">
    <w:name w:val="Linjeafstand"/>
    <w:basedOn w:val="Normal"/>
    <w:qFormat/>
    <w:rsid w:val="00686ABA"/>
    <w:pPr>
      <w:spacing w:after="0" w:line="120" w:lineRule="exact"/>
    </w:pPr>
    <w:rPr>
      <w:rFonts w:ascii="Georgia" w:eastAsia="Calibri" w:hAnsi="Georgia" w:cs="Times New Roman"/>
      <w:sz w:val="18"/>
      <w:lang w:val="en-GB" w:eastAsia="da-DK"/>
    </w:rPr>
  </w:style>
  <w:style w:type="paragraph" w:styleId="Ingenafstand">
    <w:name w:val="No Spacing"/>
    <w:uiPriority w:val="1"/>
    <w:qFormat/>
    <w:rsid w:val="00051ED4"/>
    <w:pPr>
      <w:spacing w:after="0" w:line="240" w:lineRule="auto"/>
    </w:pPr>
  </w:style>
  <w:style w:type="paragraph" w:customStyle="1" w:styleId="Default">
    <w:name w:val="Default"/>
    <w:rsid w:val="00051ED4"/>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39"/>
    <w:rsid w:val="000D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4432">
      <w:bodyDiv w:val="1"/>
      <w:marLeft w:val="0"/>
      <w:marRight w:val="0"/>
      <w:marTop w:val="0"/>
      <w:marBottom w:val="0"/>
      <w:divBdr>
        <w:top w:val="none" w:sz="0" w:space="0" w:color="auto"/>
        <w:left w:val="none" w:sz="0" w:space="0" w:color="auto"/>
        <w:bottom w:val="none" w:sz="0" w:space="0" w:color="auto"/>
        <w:right w:val="none" w:sz="0" w:space="0" w:color="auto"/>
      </w:divBdr>
    </w:div>
    <w:div w:id="1101101863">
      <w:bodyDiv w:val="1"/>
      <w:marLeft w:val="0"/>
      <w:marRight w:val="0"/>
      <w:marTop w:val="0"/>
      <w:marBottom w:val="0"/>
      <w:divBdr>
        <w:top w:val="none" w:sz="0" w:space="0" w:color="auto"/>
        <w:left w:val="none" w:sz="0" w:space="0" w:color="auto"/>
        <w:bottom w:val="none" w:sz="0" w:space="0" w:color="auto"/>
        <w:right w:val="none" w:sz="0" w:space="0" w:color="auto"/>
      </w:divBdr>
    </w:div>
    <w:div w:id="1910071669">
      <w:bodyDiv w:val="1"/>
      <w:marLeft w:val="0"/>
      <w:marRight w:val="0"/>
      <w:marTop w:val="0"/>
      <w:marBottom w:val="0"/>
      <w:divBdr>
        <w:top w:val="none" w:sz="0" w:space="0" w:color="auto"/>
        <w:left w:val="none" w:sz="0" w:space="0" w:color="auto"/>
        <w:bottom w:val="none" w:sz="0" w:space="0" w:color="auto"/>
        <w:right w:val="none" w:sz="0" w:space="0" w:color="auto"/>
      </w:divBdr>
    </w:div>
    <w:div w:id="1986349907">
      <w:bodyDiv w:val="1"/>
      <w:marLeft w:val="0"/>
      <w:marRight w:val="0"/>
      <w:marTop w:val="0"/>
      <w:marBottom w:val="0"/>
      <w:divBdr>
        <w:top w:val="none" w:sz="0" w:space="0" w:color="auto"/>
        <w:left w:val="none" w:sz="0" w:space="0" w:color="auto"/>
        <w:bottom w:val="none" w:sz="0" w:space="0" w:color="auto"/>
        <w:right w:val="none" w:sz="0" w:space="0" w:color="auto"/>
      </w:divBdr>
    </w:div>
    <w:div w:id="19974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qf.dk"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10</Pages>
  <Words>2578</Words>
  <Characters>15727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Rungstrøm</dc:creator>
  <cp:keywords/>
  <dc:description/>
  <cp:lastModifiedBy>Annette Rungstrøm</cp:lastModifiedBy>
  <cp:revision>44</cp:revision>
  <dcterms:created xsi:type="dcterms:W3CDTF">2022-11-14T11:52:00Z</dcterms:created>
  <dcterms:modified xsi:type="dcterms:W3CDTF">2022-11-18T10:25:00Z</dcterms:modified>
</cp:coreProperties>
</file>